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C30A4" w14:textId="544D0F43" w:rsidR="00284A66" w:rsidRDefault="00DF29FA">
      <w:pPr>
        <w:spacing w:after="0" w:line="259" w:lineRule="auto"/>
        <w:ind w:left="0" w:right="67" w:firstLine="0"/>
        <w:jc w:val="center"/>
      </w:pPr>
      <w:r>
        <w:rPr>
          <w:rFonts w:ascii="Cambria" w:eastAsia="Cambria" w:hAnsi="Cambria" w:cs="Cambria"/>
          <w:b/>
          <w:sz w:val="40"/>
        </w:rPr>
        <w:t xml:space="preserve"> </w:t>
      </w:r>
      <w:r w:rsidR="00A46CE1">
        <w:rPr>
          <w:rFonts w:ascii="Cambria" w:eastAsia="Cambria" w:hAnsi="Cambria" w:cs="Cambria"/>
          <w:b/>
          <w:sz w:val="40"/>
        </w:rPr>
        <w:t xml:space="preserve">EFRAIN CABRERA-CAVETTE </w:t>
      </w:r>
      <w:r w:rsidR="00A46CE1">
        <w:t xml:space="preserve"> </w:t>
      </w:r>
    </w:p>
    <w:p w14:paraId="1A92F6AC" w14:textId="77777777" w:rsidR="00284A66" w:rsidRDefault="00A46CE1">
      <w:pPr>
        <w:spacing w:after="44" w:line="259" w:lineRule="auto"/>
        <w:ind w:left="0" w:right="64" w:firstLine="0"/>
        <w:jc w:val="center"/>
      </w:pPr>
      <w:r>
        <w:rPr>
          <w:sz w:val="22"/>
        </w:rPr>
        <w:t xml:space="preserve">CT • </w:t>
      </w:r>
      <w:r>
        <w:rPr>
          <w:sz w:val="24"/>
        </w:rPr>
        <w:t xml:space="preserve">frankie.cabrera@gmail.com </w:t>
      </w:r>
      <w:r>
        <w:rPr>
          <w:sz w:val="22"/>
        </w:rPr>
        <w:t xml:space="preserve">• 413-575-5155 </w:t>
      </w:r>
      <w:r>
        <w:t xml:space="preserve"> </w:t>
      </w:r>
    </w:p>
    <w:p w14:paraId="130DD7F7" w14:textId="77777777" w:rsidR="00284A66" w:rsidRDefault="00A46CE1">
      <w:pPr>
        <w:spacing w:after="257" w:line="259" w:lineRule="auto"/>
        <w:ind w:left="-16" w:right="0" w:firstLine="0"/>
        <w:jc w:val="right"/>
      </w:pPr>
      <w:r>
        <w:rPr>
          <w:noProof/>
          <w:sz w:val="22"/>
        </w:rPr>
        <mc:AlternateContent>
          <mc:Choice Requires="wpg">
            <w:drawing>
              <wp:inline distT="0" distB="0" distL="0" distR="0" wp14:anchorId="0883578F" wp14:editId="31C2B04A">
                <wp:extent cx="6164581" cy="55880"/>
                <wp:effectExtent l="0" t="0" r="0" b="0"/>
                <wp:docPr id="4629" name="Group 4629"/>
                <wp:cNvGraphicFramePr/>
                <a:graphic xmlns:a="http://schemas.openxmlformats.org/drawingml/2006/main">
                  <a:graphicData uri="http://schemas.microsoft.com/office/word/2010/wordprocessingGroup">
                    <wpg:wgp>
                      <wpg:cNvGrpSpPr/>
                      <wpg:grpSpPr>
                        <a:xfrm>
                          <a:off x="0" y="0"/>
                          <a:ext cx="6164581" cy="55880"/>
                          <a:chOff x="0" y="0"/>
                          <a:chExt cx="6164581" cy="55880"/>
                        </a:xfrm>
                      </wpg:grpSpPr>
                      <wps:wsp>
                        <wps:cNvPr id="5744" name="Shape 5744"/>
                        <wps:cNvSpPr/>
                        <wps:spPr>
                          <a:xfrm>
                            <a:off x="0" y="46863"/>
                            <a:ext cx="6164581" cy="9144"/>
                          </a:xfrm>
                          <a:custGeom>
                            <a:avLst/>
                            <a:gdLst/>
                            <a:ahLst/>
                            <a:cxnLst/>
                            <a:rect l="0" t="0" r="0" b="0"/>
                            <a:pathLst>
                              <a:path w="6164581" h="9144">
                                <a:moveTo>
                                  <a:pt x="0" y="0"/>
                                </a:moveTo>
                                <a:lnTo>
                                  <a:pt x="6164581" y="0"/>
                                </a:lnTo>
                                <a:lnTo>
                                  <a:pt x="61645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45" name="Shape 5745"/>
                        <wps:cNvSpPr/>
                        <wps:spPr>
                          <a:xfrm>
                            <a:off x="0" y="0"/>
                            <a:ext cx="6164581" cy="18923"/>
                          </a:xfrm>
                          <a:custGeom>
                            <a:avLst/>
                            <a:gdLst/>
                            <a:ahLst/>
                            <a:cxnLst/>
                            <a:rect l="0" t="0" r="0" b="0"/>
                            <a:pathLst>
                              <a:path w="6164581" h="18923">
                                <a:moveTo>
                                  <a:pt x="0" y="0"/>
                                </a:moveTo>
                                <a:lnTo>
                                  <a:pt x="6164581" y="0"/>
                                </a:lnTo>
                                <a:lnTo>
                                  <a:pt x="6164581" y="18923"/>
                                </a:lnTo>
                                <a:lnTo>
                                  <a:pt x="0" y="1892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du="http://schemas.microsoft.com/office/word/2023/wordml/word16du">
            <w:pict>
              <v:group id="Group 4629" style="width:485.4pt;height:4.39996pt;mso-position-horizontal-relative:char;mso-position-vertical-relative:line" coordsize="61645,558">
                <v:shape id="Shape 5746" style="position:absolute;width:61645;height:91;left:0;top:468;" coordsize="6164581,9144" path="m0,0l6164581,0l6164581,9144l0,9144l0,0">
                  <v:stroke weight="0pt" endcap="flat" joinstyle="miter" miterlimit="10" on="false" color="#000000" opacity="0"/>
                  <v:fill on="true" color="#000000"/>
                </v:shape>
                <v:shape id="Shape 5747" style="position:absolute;width:61645;height:189;left:0;top:0;" coordsize="6164581,18923" path="m0,0l6164581,0l6164581,18923l0,18923l0,0">
                  <v:stroke weight="0pt" endcap="flat" joinstyle="miter" miterlimit="10" on="false" color="#000000" opacity="0"/>
                  <v:fill on="true" color="#000000"/>
                </v:shape>
              </v:group>
            </w:pict>
          </mc:Fallback>
        </mc:AlternateContent>
      </w:r>
      <w:r>
        <w:t xml:space="preserve"> </w:t>
      </w:r>
    </w:p>
    <w:p w14:paraId="1522CA0B" w14:textId="77777777" w:rsidR="00284A66" w:rsidRDefault="00A46CE1">
      <w:pPr>
        <w:pStyle w:val="Heading1"/>
        <w:spacing w:after="78"/>
      </w:pPr>
      <w:r>
        <w:t>QUALIFICATIONS SUMMARY</w:t>
      </w:r>
      <w:r>
        <w:rPr>
          <w:i/>
          <w:sz w:val="21"/>
          <w:u w:val="none"/>
        </w:rPr>
        <w:t xml:space="preserve"> </w:t>
      </w:r>
      <w:r>
        <w:rPr>
          <w:u w:val="none"/>
        </w:rPr>
        <w:t xml:space="preserve"> </w:t>
      </w:r>
    </w:p>
    <w:p w14:paraId="72ADBB05" w14:textId="07F6AC07" w:rsidR="00284A66" w:rsidRDefault="00A46CE1">
      <w:pPr>
        <w:spacing w:after="0" w:line="259" w:lineRule="auto"/>
        <w:ind w:left="14" w:firstLine="0"/>
        <w:jc w:val="both"/>
      </w:pPr>
      <w:r>
        <w:t xml:space="preserve">Dedicated and results-driven warehouse operations manager with expertise in facilities management, fulfillment, distribution, logistics, and inventory management. </w:t>
      </w:r>
      <w:r w:rsidR="005408B9">
        <w:t>Supply Chain a</w:t>
      </w:r>
      <w:r>
        <w:t>nalytical thinker and strategic planner who evaluates processes and implements solutions</w:t>
      </w:r>
      <w:r w:rsidR="00181354">
        <w:t xml:space="preserve"> </w:t>
      </w:r>
      <w:r>
        <w:t>to streamline operations, reduce costs, minimize risk, and drive market expansion and profitability. Dynamic</w:t>
      </w:r>
      <w:r w:rsidR="00181354">
        <w:t xml:space="preserve"> Supply Chain</w:t>
      </w:r>
      <w:r>
        <w:t xml:space="preserve"> leader who is highly skilled at motivating cross-functional team members while partnering with global stakeholders</w:t>
      </w:r>
      <w:r>
        <w:rPr>
          <w:rFonts w:ascii="Times New Roman" w:eastAsia="Times New Roman" w:hAnsi="Times New Roman" w:cs="Times New Roman"/>
        </w:rPr>
        <w:t xml:space="preserve"> </w:t>
      </w:r>
      <w:r>
        <w:t xml:space="preserve">to drive a culture of quality, performance, and safety.  </w:t>
      </w:r>
    </w:p>
    <w:tbl>
      <w:tblPr>
        <w:tblStyle w:val="TableGrid"/>
        <w:tblW w:w="9500" w:type="dxa"/>
        <w:tblInd w:w="233" w:type="dxa"/>
        <w:tblLook w:val="04A0" w:firstRow="1" w:lastRow="0" w:firstColumn="1" w:lastColumn="0" w:noHBand="0" w:noVBand="1"/>
      </w:tblPr>
      <w:tblGrid>
        <w:gridCol w:w="3251"/>
        <w:gridCol w:w="3653"/>
        <w:gridCol w:w="2596"/>
      </w:tblGrid>
      <w:tr w:rsidR="00284A66" w14:paraId="0272FF46" w14:textId="77777777">
        <w:trPr>
          <w:trHeight w:val="321"/>
        </w:trPr>
        <w:tc>
          <w:tcPr>
            <w:tcW w:w="3250" w:type="dxa"/>
            <w:tcBorders>
              <w:top w:val="nil"/>
              <w:left w:val="nil"/>
              <w:bottom w:val="nil"/>
              <w:right w:val="nil"/>
            </w:tcBorders>
          </w:tcPr>
          <w:p w14:paraId="0DECA369" w14:textId="77777777" w:rsidR="00284A66" w:rsidRDefault="00A46CE1">
            <w:pPr>
              <w:spacing w:after="0" w:line="259" w:lineRule="auto"/>
              <w:ind w:left="0" w:right="0" w:firstLine="0"/>
            </w:pPr>
            <w:r>
              <w:t xml:space="preserve"> </w:t>
            </w:r>
          </w:p>
        </w:tc>
        <w:tc>
          <w:tcPr>
            <w:tcW w:w="3653" w:type="dxa"/>
            <w:tcBorders>
              <w:top w:val="nil"/>
              <w:left w:val="nil"/>
              <w:bottom w:val="nil"/>
              <w:right w:val="nil"/>
            </w:tcBorders>
          </w:tcPr>
          <w:p w14:paraId="4A459889" w14:textId="77777777" w:rsidR="00284A66" w:rsidRDefault="00A46CE1">
            <w:pPr>
              <w:spacing w:after="0" w:line="259" w:lineRule="auto"/>
              <w:ind w:left="0" w:right="0" w:firstLine="0"/>
            </w:pPr>
            <w:r>
              <w:rPr>
                <w:rFonts w:ascii="Cambria" w:eastAsia="Cambria" w:hAnsi="Cambria" w:cs="Cambria"/>
                <w:b/>
                <w:sz w:val="22"/>
              </w:rPr>
              <w:t>— AREAS OF EXPERTISE —</w:t>
            </w:r>
            <w:r>
              <w:rPr>
                <w:sz w:val="22"/>
              </w:rPr>
              <w:t xml:space="preserve"> </w:t>
            </w:r>
            <w:r>
              <w:t xml:space="preserve"> </w:t>
            </w:r>
          </w:p>
        </w:tc>
        <w:tc>
          <w:tcPr>
            <w:tcW w:w="2596" w:type="dxa"/>
            <w:tcBorders>
              <w:top w:val="nil"/>
              <w:left w:val="nil"/>
              <w:bottom w:val="nil"/>
              <w:right w:val="nil"/>
            </w:tcBorders>
          </w:tcPr>
          <w:p w14:paraId="6AF98BBF" w14:textId="77777777" w:rsidR="00284A66" w:rsidRDefault="00A46CE1">
            <w:pPr>
              <w:spacing w:after="0" w:line="259" w:lineRule="auto"/>
              <w:ind w:left="0" w:right="0" w:firstLine="0"/>
            </w:pPr>
            <w:r>
              <w:t xml:space="preserve"> </w:t>
            </w:r>
          </w:p>
        </w:tc>
      </w:tr>
      <w:tr w:rsidR="00284A66" w14:paraId="67CB11FD" w14:textId="77777777">
        <w:trPr>
          <w:trHeight w:val="995"/>
        </w:trPr>
        <w:tc>
          <w:tcPr>
            <w:tcW w:w="3250" w:type="dxa"/>
            <w:tcBorders>
              <w:top w:val="nil"/>
              <w:left w:val="nil"/>
              <w:bottom w:val="nil"/>
              <w:right w:val="nil"/>
            </w:tcBorders>
          </w:tcPr>
          <w:p w14:paraId="10B7CEAA" w14:textId="77777777" w:rsidR="00284A66" w:rsidRDefault="00A46CE1">
            <w:pPr>
              <w:numPr>
                <w:ilvl w:val="0"/>
                <w:numId w:val="4"/>
              </w:numPr>
              <w:spacing w:after="52" w:line="259" w:lineRule="auto"/>
              <w:ind w:right="0" w:hanging="247"/>
            </w:pPr>
            <w:r>
              <w:t xml:space="preserve">Facilities Management  </w:t>
            </w:r>
          </w:p>
          <w:p w14:paraId="76800601" w14:textId="77777777" w:rsidR="00284A66" w:rsidRDefault="00A46CE1">
            <w:pPr>
              <w:numPr>
                <w:ilvl w:val="0"/>
                <w:numId w:val="4"/>
              </w:numPr>
              <w:spacing w:after="55" w:line="259" w:lineRule="auto"/>
              <w:ind w:right="0" w:hanging="247"/>
            </w:pPr>
            <w:r>
              <w:t xml:space="preserve">Warehouse Management  </w:t>
            </w:r>
          </w:p>
          <w:p w14:paraId="287358B0" w14:textId="77777777" w:rsidR="00284A66" w:rsidRDefault="00A46CE1">
            <w:pPr>
              <w:numPr>
                <w:ilvl w:val="0"/>
                <w:numId w:val="4"/>
              </w:numPr>
              <w:spacing w:after="0" w:line="259" w:lineRule="auto"/>
              <w:ind w:right="0" w:hanging="247"/>
            </w:pPr>
            <w:r>
              <w:t xml:space="preserve">Quality Assurance  </w:t>
            </w:r>
          </w:p>
        </w:tc>
        <w:tc>
          <w:tcPr>
            <w:tcW w:w="3653" w:type="dxa"/>
            <w:tcBorders>
              <w:top w:val="nil"/>
              <w:left w:val="nil"/>
              <w:bottom w:val="nil"/>
              <w:right w:val="nil"/>
            </w:tcBorders>
          </w:tcPr>
          <w:p w14:paraId="6C1E2962" w14:textId="77777777" w:rsidR="00284A66" w:rsidRDefault="00A46CE1">
            <w:pPr>
              <w:numPr>
                <w:ilvl w:val="0"/>
                <w:numId w:val="5"/>
              </w:numPr>
              <w:spacing w:after="54" w:line="259" w:lineRule="auto"/>
              <w:ind w:right="0" w:hanging="456"/>
            </w:pPr>
            <w:r>
              <w:t xml:space="preserve">Logistics/Distribution </w:t>
            </w:r>
          </w:p>
          <w:p w14:paraId="5C267F73" w14:textId="77777777" w:rsidR="00284A66" w:rsidRDefault="00A46CE1">
            <w:pPr>
              <w:numPr>
                <w:ilvl w:val="0"/>
                <w:numId w:val="5"/>
              </w:numPr>
              <w:spacing w:after="57" w:line="259" w:lineRule="auto"/>
              <w:ind w:right="0" w:hanging="456"/>
            </w:pPr>
            <w:r>
              <w:t xml:space="preserve">Process Optimization  </w:t>
            </w:r>
          </w:p>
          <w:p w14:paraId="4BF43984" w14:textId="77777777" w:rsidR="00284A66" w:rsidRDefault="00A46CE1">
            <w:pPr>
              <w:numPr>
                <w:ilvl w:val="0"/>
                <w:numId w:val="5"/>
              </w:numPr>
              <w:spacing w:after="0" w:line="259" w:lineRule="auto"/>
              <w:ind w:right="0" w:hanging="456"/>
            </w:pPr>
            <w:r>
              <w:t xml:space="preserve">Strategic Planning  </w:t>
            </w:r>
          </w:p>
        </w:tc>
        <w:tc>
          <w:tcPr>
            <w:tcW w:w="2596" w:type="dxa"/>
            <w:tcBorders>
              <w:top w:val="nil"/>
              <w:left w:val="nil"/>
              <w:bottom w:val="nil"/>
              <w:right w:val="nil"/>
            </w:tcBorders>
          </w:tcPr>
          <w:p w14:paraId="734F5584" w14:textId="77777777" w:rsidR="00284A66" w:rsidRDefault="00A46CE1">
            <w:pPr>
              <w:numPr>
                <w:ilvl w:val="0"/>
                <w:numId w:val="6"/>
              </w:numPr>
              <w:spacing w:after="54" w:line="259" w:lineRule="auto"/>
              <w:ind w:right="0" w:hanging="245"/>
            </w:pPr>
            <w:r>
              <w:t xml:space="preserve">Training &amp; Leadership  </w:t>
            </w:r>
          </w:p>
          <w:p w14:paraId="45909D9E" w14:textId="77777777" w:rsidR="00284A66" w:rsidRDefault="00A46CE1">
            <w:pPr>
              <w:numPr>
                <w:ilvl w:val="0"/>
                <w:numId w:val="6"/>
              </w:numPr>
              <w:spacing w:after="55" w:line="259" w:lineRule="auto"/>
              <w:ind w:right="0" w:hanging="245"/>
            </w:pPr>
            <w:r>
              <w:t xml:space="preserve">Coaching &amp; Mentoring  </w:t>
            </w:r>
          </w:p>
          <w:p w14:paraId="57FB8931" w14:textId="77777777" w:rsidR="00284A66" w:rsidRDefault="00A46CE1">
            <w:pPr>
              <w:numPr>
                <w:ilvl w:val="0"/>
                <w:numId w:val="6"/>
              </w:numPr>
              <w:spacing w:after="0" w:line="259" w:lineRule="auto"/>
              <w:ind w:right="0" w:hanging="245"/>
            </w:pPr>
            <w:r>
              <w:t xml:space="preserve">Performance Management </w:t>
            </w:r>
          </w:p>
        </w:tc>
      </w:tr>
      <w:tr w:rsidR="00284A66" w14:paraId="42119798" w14:textId="77777777">
        <w:trPr>
          <w:trHeight w:val="903"/>
        </w:trPr>
        <w:tc>
          <w:tcPr>
            <w:tcW w:w="3250" w:type="dxa"/>
            <w:tcBorders>
              <w:top w:val="nil"/>
              <w:left w:val="nil"/>
              <w:bottom w:val="nil"/>
              <w:right w:val="nil"/>
            </w:tcBorders>
          </w:tcPr>
          <w:p w14:paraId="747DF40B" w14:textId="77777777" w:rsidR="00284A66" w:rsidRDefault="00A46CE1">
            <w:pPr>
              <w:numPr>
                <w:ilvl w:val="0"/>
                <w:numId w:val="7"/>
              </w:numPr>
              <w:spacing w:after="54" w:line="259" w:lineRule="auto"/>
              <w:ind w:right="0" w:hanging="247"/>
            </w:pPr>
            <w:r>
              <w:t xml:space="preserve">Safety Compliance  </w:t>
            </w:r>
          </w:p>
          <w:p w14:paraId="1F0841BC" w14:textId="77777777" w:rsidR="00284A66" w:rsidRDefault="00A46CE1">
            <w:pPr>
              <w:numPr>
                <w:ilvl w:val="0"/>
                <w:numId w:val="7"/>
              </w:numPr>
              <w:spacing w:after="54" w:line="259" w:lineRule="auto"/>
              <w:ind w:right="0" w:hanging="247"/>
            </w:pPr>
            <w:r>
              <w:t xml:space="preserve">Inventory Control  </w:t>
            </w:r>
          </w:p>
          <w:p w14:paraId="1ACE86F7" w14:textId="77777777" w:rsidR="00284A66" w:rsidRDefault="00A46CE1">
            <w:pPr>
              <w:numPr>
                <w:ilvl w:val="0"/>
                <w:numId w:val="7"/>
              </w:numPr>
              <w:spacing w:after="0" w:line="259" w:lineRule="auto"/>
              <w:ind w:right="0" w:hanging="247"/>
            </w:pPr>
            <w:r>
              <w:t xml:space="preserve">Data Analytics   </w:t>
            </w:r>
          </w:p>
        </w:tc>
        <w:tc>
          <w:tcPr>
            <w:tcW w:w="3653" w:type="dxa"/>
            <w:tcBorders>
              <w:top w:val="nil"/>
              <w:left w:val="nil"/>
              <w:bottom w:val="nil"/>
              <w:right w:val="nil"/>
            </w:tcBorders>
          </w:tcPr>
          <w:p w14:paraId="001C7804" w14:textId="77777777" w:rsidR="00284A66" w:rsidRDefault="00A46CE1">
            <w:pPr>
              <w:numPr>
                <w:ilvl w:val="0"/>
                <w:numId w:val="8"/>
              </w:numPr>
              <w:spacing w:after="54" w:line="259" w:lineRule="auto"/>
              <w:ind w:right="0" w:hanging="394"/>
            </w:pPr>
            <w:r>
              <w:t xml:space="preserve">Recruiting and Onboarding  </w:t>
            </w:r>
          </w:p>
          <w:p w14:paraId="483BF6A1" w14:textId="77777777" w:rsidR="006159B0" w:rsidRDefault="00A46CE1">
            <w:pPr>
              <w:numPr>
                <w:ilvl w:val="0"/>
                <w:numId w:val="8"/>
              </w:numPr>
              <w:spacing w:after="23" w:line="259" w:lineRule="auto"/>
              <w:ind w:right="0" w:hanging="394"/>
            </w:pPr>
            <w:r>
              <w:t>Scheduling &amp; Reporting</w:t>
            </w:r>
          </w:p>
          <w:p w14:paraId="5F34F377" w14:textId="11B2318F" w:rsidR="00284A66" w:rsidRDefault="006159B0">
            <w:pPr>
              <w:numPr>
                <w:ilvl w:val="0"/>
                <w:numId w:val="8"/>
              </w:numPr>
              <w:spacing w:after="23" w:line="259" w:lineRule="auto"/>
              <w:ind w:right="0" w:hanging="394"/>
            </w:pPr>
            <w:r>
              <w:t xml:space="preserve">Supply Chain Management </w:t>
            </w:r>
            <w:r w:rsidR="00A46CE1">
              <w:t xml:space="preserve">          </w:t>
            </w:r>
          </w:p>
          <w:p w14:paraId="0D6CF70C" w14:textId="77777777" w:rsidR="00284A66" w:rsidRDefault="00A46CE1">
            <w:pPr>
              <w:spacing w:after="0" w:line="259" w:lineRule="auto"/>
              <w:ind w:left="331" w:right="0" w:firstLine="0"/>
            </w:pPr>
            <w:r>
              <w:t xml:space="preserve">  </w:t>
            </w:r>
          </w:p>
        </w:tc>
        <w:tc>
          <w:tcPr>
            <w:tcW w:w="2596" w:type="dxa"/>
            <w:tcBorders>
              <w:top w:val="nil"/>
              <w:left w:val="nil"/>
              <w:bottom w:val="nil"/>
              <w:right w:val="nil"/>
            </w:tcBorders>
          </w:tcPr>
          <w:p w14:paraId="284E4EEB" w14:textId="77777777" w:rsidR="00284A66" w:rsidRDefault="00A46CE1">
            <w:pPr>
              <w:spacing w:after="147" w:line="259" w:lineRule="auto"/>
              <w:ind w:left="0" w:right="0" w:firstLine="0"/>
            </w:pPr>
            <w:r>
              <w:rPr>
                <w:rFonts w:ascii="Wingdings" w:eastAsia="Wingdings" w:hAnsi="Wingdings" w:cs="Wingdings"/>
              </w:rPr>
              <w:t>✓</w:t>
            </w:r>
            <w:r>
              <w:rPr>
                <w:rFonts w:ascii="Arial" w:eastAsia="Arial" w:hAnsi="Arial" w:cs="Arial"/>
              </w:rPr>
              <w:t xml:space="preserve"> </w:t>
            </w:r>
            <w:r>
              <w:t xml:space="preserve">Communication Skills  </w:t>
            </w:r>
          </w:p>
          <w:p w14:paraId="5F3652C1" w14:textId="77777777" w:rsidR="00284A66" w:rsidRDefault="00A46CE1">
            <w:pPr>
              <w:spacing w:after="0" w:line="259" w:lineRule="auto"/>
              <w:ind w:left="0" w:right="0" w:firstLine="0"/>
            </w:pPr>
            <w:r>
              <w:rPr>
                <w:rFonts w:ascii="Wingdings" w:eastAsia="Wingdings" w:hAnsi="Wingdings" w:cs="Wingdings"/>
              </w:rPr>
              <w:t>✓</w:t>
            </w:r>
            <w:r>
              <w:t xml:space="preserve">Reporting Analytics   </w:t>
            </w:r>
          </w:p>
        </w:tc>
      </w:tr>
    </w:tbl>
    <w:p w14:paraId="37F1881F" w14:textId="77777777" w:rsidR="00284A66" w:rsidRDefault="00A46CE1">
      <w:pPr>
        <w:spacing w:after="216" w:line="259" w:lineRule="auto"/>
        <w:ind w:left="-16" w:right="0" w:firstLine="0"/>
        <w:jc w:val="right"/>
      </w:pPr>
      <w:r>
        <w:rPr>
          <w:noProof/>
          <w:sz w:val="22"/>
        </w:rPr>
        <mc:AlternateContent>
          <mc:Choice Requires="wpg">
            <w:drawing>
              <wp:inline distT="0" distB="0" distL="0" distR="0" wp14:anchorId="14F1C839" wp14:editId="1A9AF52C">
                <wp:extent cx="6164581" cy="55880"/>
                <wp:effectExtent l="0" t="0" r="0" b="0"/>
                <wp:docPr id="4630" name="Group 4630"/>
                <wp:cNvGraphicFramePr/>
                <a:graphic xmlns:a="http://schemas.openxmlformats.org/drawingml/2006/main">
                  <a:graphicData uri="http://schemas.microsoft.com/office/word/2010/wordprocessingGroup">
                    <wpg:wgp>
                      <wpg:cNvGrpSpPr/>
                      <wpg:grpSpPr>
                        <a:xfrm>
                          <a:off x="0" y="0"/>
                          <a:ext cx="6164581" cy="55880"/>
                          <a:chOff x="0" y="0"/>
                          <a:chExt cx="6164581" cy="55880"/>
                        </a:xfrm>
                      </wpg:grpSpPr>
                      <wps:wsp>
                        <wps:cNvPr id="5748" name="Shape 5748"/>
                        <wps:cNvSpPr/>
                        <wps:spPr>
                          <a:xfrm>
                            <a:off x="0" y="0"/>
                            <a:ext cx="6164581" cy="9144"/>
                          </a:xfrm>
                          <a:custGeom>
                            <a:avLst/>
                            <a:gdLst/>
                            <a:ahLst/>
                            <a:cxnLst/>
                            <a:rect l="0" t="0" r="0" b="0"/>
                            <a:pathLst>
                              <a:path w="6164581" h="9144">
                                <a:moveTo>
                                  <a:pt x="0" y="0"/>
                                </a:moveTo>
                                <a:lnTo>
                                  <a:pt x="6164581" y="0"/>
                                </a:lnTo>
                                <a:lnTo>
                                  <a:pt x="61645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49" name="Shape 5749"/>
                        <wps:cNvSpPr/>
                        <wps:spPr>
                          <a:xfrm>
                            <a:off x="0" y="37084"/>
                            <a:ext cx="6164581" cy="18796"/>
                          </a:xfrm>
                          <a:custGeom>
                            <a:avLst/>
                            <a:gdLst/>
                            <a:ahLst/>
                            <a:cxnLst/>
                            <a:rect l="0" t="0" r="0" b="0"/>
                            <a:pathLst>
                              <a:path w="6164581" h="18796">
                                <a:moveTo>
                                  <a:pt x="0" y="0"/>
                                </a:moveTo>
                                <a:lnTo>
                                  <a:pt x="6164581" y="0"/>
                                </a:lnTo>
                                <a:lnTo>
                                  <a:pt x="6164581" y="18796"/>
                                </a:lnTo>
                                <a:lnTo>
                                  <a:pt x="0" y="187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du="http://schemas.microsoft.com/office/word/2023/wordml/word16du">
            <w:pict>
              <v:group id="Group 4630" style="width:485.4pt;height:4.40002pt;mso-position-horizontal-relative:char;mso-position-vertical-relative:line" coordsize="61645,558">
                <v:shape id="Shape 5750" style="position:absolute;width:61645;height:91;left:0;top:0;" coordsize="6164581,9144" path="m0,0l6164581,0l6164581,9144l0,9144l0,0">
                  <v:stroke weight="0pt" endcap="flat" joinstyle="miter" miterlimit="10" on="false" color="#000000" opacity="0"/>
                  <v:fill on="true" color="#000000"/>
                </v:shape>
                <v:shape id="Shape 5751" style="position:absolute;width:61645;height:187;left:0;top:370;" coordsize="6164581,18796" path="m0,0l6164581,0l6164581,18796l0,18796l0,0">
                  <v:stroke weight="0pt" endcap="flat" joinstyle="miter" miterlimit="10" on="false" color="#000000" opacity="0"/>
                  <v:fill on="true" color="#000000"/>
                </v:shape>
              </v:group>
            </w:pict>
          </mc:Fallback>
        </mc:AlternateContent>
      </w:r>
      <w:r>
        <w:t xml:space="preserve"> </w:t>
      </w:r>
    </w:p>
    <w:p w14:paraId="47FFE84D" w14:textId="77777777" w:rsidR="00284A66" w:rsidRDefault="00A46CE1">
      <w:pPr>
        <w:pStyle w:val="Heading1"/>
        <w:spacing w:after="124"/>
        <w:ind w:right="66"/>
      </w:pPr>
      <w:r>
        <w:rPr>
          <w:u w:val="none"/>
        </w:rPr>
        <w:t xml:space="preserve"> </w:t>
      </w:r>
      <w:r>
        <w:t>PROFESSIONAL EXPERIENCE</w:t>
      </w:r>
      <w:r>
        <w:rPr>
          <w:u w:val="none"/>
        </w:rPr>
        <w:t xml:space="preserve">  </w:t>
      </w:r>
    </w:p>
    <w:p w14:paraId="3F7FA00C" w14:textId="77777777" w:rsidR="00284A66" w:rsidRDefault="00A46CE1">
      <w:pPr>
        <w:spacing w:after="26" w:line="259" w:lineRule="auto"/>
        <w:ind w:left="9" w:right="0"/>
      </w:pPr>
      <w:r>
        <w:rPr>
          <w:b/>
        </w:rPr>
        <w:t xml:space="preserve">Dollar Tree Distribution, Windsor CT </w:t>
      </w:r>
    </w:p>
    <w:p w14:paraId="1E2BD08A" w14:textId="69481ABE" w:rsidR="00284A66" w:rsidRDefault="00A46CE1">
      <w:pPr>
        <w:spacing w:after="52" w:line="259" w:lineRule="auto"/>
        <w:ind w:left="9" w:right="0"/>
      </w:pPr>
      <w:r>
        <w:rPr>
          <w:b/>
        </w:rPr>
        <w:t xml:space="preserve">Order Selection Department Manager </w:t>
      </w:r>
      <w:r>
        <w:t>10/22-</w:t>
      </w:r>
      <w:r w:rsidR="00DF29FA">
        <w:t>05/2</w:t>
      </w:r>
      <w:r w:rsidR="00C60AE4">
        <w:t>3</w:t>
      </w:r>
    </w:p>
    <w:p w14:paraId="11EC125B" w14:textId="77777777" w:rsidR="00284A66" w:rsidRDefault="00A46CE1" w:rsidP="00456D4D">
      <w:pPr>
        <w:pStyle w:val="ListParagraph"/>
        <w:numPr>
          <w:ilvl w:val="0"/>
          <w:numId w:val="9"/>
        </w:numPr>
        <w:spacing w:line="240" w:lineRule="auto"/>
        <w:ind w:right="76"/>
      </w:pPr>
      <w:r>
        <w:t xml:space="preserve">Setting up a Tote schedule at the beginning of each shift which is determined by the building head count.   </w:t>
      </w:r>
    </w:p>
    <w:p w14:paraId="2888E6D4" w14:textId="77777777" w:rsidR="00284A66" w:rsidRDefault="00A46CE1" w:rsidP="00456D4D">
      <w:pPr>
        <w:pStyle w:val="ListParagraph"/>
        <w:numPr>
          <w:ilvl w:val="0"/>
          <w:numId w:val="9"/>
        </w:numPr>
        <w:spacing w:line="240" w:lineRule="auto"/>
        <w:ind w:right="76"/>
      </w:pPr>
      <w:r>
        <w:t xml:space="preserve">Maintain the Shift DDR and DLP at the beginning and end of each shift.   </w:t>
      </w:r>
    </w:p>
    <w:p w14:paraId="270C2E94" w14:textId="77777777" w:rsidR="00284A66" w:rsidRDefault="00A46CE1" w:rsidP="00456D4D">
      <w:pPr>
        <w:pStyle w:val="ListParagraph"/>
        <w:numPr>
          <w:ilvl w:val="0"/>
          <w:numId w:val="9"/>
        </w:numPr>
        <w:spacing w:line="240" w:lineRule="auto"/>
        <w:ind w:right="76"/>
      </w:pPr>
      <w:r>
        <w:t xml:space="preserve">Update Kronos within AS400  </w:t>
      </w:r>
    </w:p>
    <w:p w14:paraId="1963BC42" w14:textId="77777777" w:rsidR="00284A66" w:rsidRDefault="00A46CE1" w:rsidP="00456D4D">
      <w:pPr>
        <w:pStyle w:val="ListParagraph"/>
        <w:numPr>
          <w:ilvl w:val="0"/>
          <w:numId w:val="9"/>
        </w:numPr>
        <w:spacing w:line="240" w:lineRule="auto"/>
        <w:ind w:right="76"/>
      </w:pPr>
      <w:r>
        <w:t xml:space="preserve">Update the prior days selectors production and posting it.   </w:t>
      </w:r>
    </w:p>
    <w:p w14:paraId="2239F74F" w14:textId="77777777" w:rsidR="00284A66" w:rsidRDefault="00A46CE1" w:rsidP="00456D4D">
      <w:pPr>
        <w:pStyle w:val="ListParagraph"/>
        <w:numPr>
          <w:ilvl w:val="0"/>
          <w:numId w:val="9"/>
        </w:numPr>
        <w:spacing w:line="240" w:lineRule="auto"/>
        <w:ind w:right="76"/>
      </w:pPr>
      <w:r>
        <w:t xml:space="preserve">Assist with inventory matters so that the team may continue picking.  </w:t>
      </w:r>
    </w:p>
    <w:p w14:paraId="24D1688B" w14:textId="77777777" w:rsidR="00284A66" w:rsidRDefault="00A46CE1" w:rsidP="00456D4D">
      <w:pPr>
        <w:pStyle w:val="ListParagraph"/>
        <w:numPr>
          <w:ilvl w:val="0"/>
          <w:numId w:val="9"/>
        </w:numPr>
        <w:spacing w:line="240" w:lineRule="auto"/>
        <w:ind w:right="76"/>
      </w:pPr>
      <w:r>
        <w:t xml:space="preserve">Jump in and select when short staffed or behind on the Tote/Production schedule.   </w:t>
      </w:r>
    </w:p>
    <w:p w14:paraId="10A463FB" w14:textId="1B97B78D" w:rsidR="00284A66" w:rsidRDefault="00A46CE1" w:rsidP="00456D4D">
      <w:pPr>
        <w:pStyle w:val="ListParagraph"/>
        <w:numPr>
          <w:ilvl w:val="0"/>
          <w:numId w:val="9"/>
        </w:numPr>
        <w:spacing w:line="240" w:lineRule="auto"/>
        <w:ind w:right="76"/>
      </w:pPr>
      <w:r>
        <w:t xml:space="preserve">Coach and develop team members and remove any </w:t>
      </w:r>
      <w:r w:rsidR="00C011E9">
        <w:t>roadblocks</w:t>
      </w:r>
      <w:r>
        <w:t xml:space="preserve"> towards their development.   </w:t>
      </w:r>
    </w:p>
    <w:p w14:paraId="0D9C529A" w14:textId="77777777" w:rsidR="00284A66" w:rsidRDefault="00A46CE1" w:rsidP="00456D4D">
      <w:pPr>
        <w:pStyle w:val="ListParagraph"/>
        <w:numPr>
          <w:ilvl w:val="0"/>
          <w:numId w:val="9"/>
        </w:numPr>
        <w:spacing w:after="27" w:line="240" w:lineRule="auto"/>
        <w:ind w:right="76"/>
      </w:pPr>
      <w:r>
        <w:t xml:space="preserve">Providing a culture of empathy and accountability.  </w:t>
      </w:r>
    </w:p>
    <w:p w14:paraId="41199D2F" w14:textId="77777777" w:rsidR="00284A66" w:rsidRDefault="00A46CE1">
      <w:pPr>
        <w:spacing w:after="19" w:line="259" w:lineRule="auto"/>
        <w:ind w:left="0" w:right="0" w:firstLine="0"/>
      </w:pPr>
      <w:r>
        <w:rPr>
          <w:b/>
        </w:rPr>
        <w:t xml:space="preserve"> </w:t>
      </w:r>
    </w:p>
    <w:p w14:paraId="0EAFF99B" w14:textId="77777777" w:rsidR="00284A66" w:rsidRDefault="00A46CE1">
      <w:pPr>
        <w:spacing w:after="26" w:line="259" w:lineRule="auto"/>
        <w:ind w:left="9" w:right="0"/>
      </w:pPr>
      <w:r>
        <w:rPr>
          <w:b/>
        </w:rPr>
        <w:t xml:space="preserve">Willscot- Mobile Mini, Middletown CT </w:t>
      </w:r>
    </w:p>
    <w:p w14:paraId="10076782" w14:textId="77777777" w:rsidR="00284A66" w:rsidRDefault="00A46CE1">
      <w:pPr>
        <w:spacing w:after="52" w:line="259" w:lineRule="auto"/>
        <w:ind w:left="9" w:right="0"/>
      </w:pPr>
      <w:r>
        <w:rPr>
          <w:b/>
        </w:rPr>
        <w:t xml:space="preserve">Material Management Supervisor </w:t>
      </w:r>
      <w:r>
        <w:t xml:space="preserve">4/22-7/22  </w:t>
      </w:r>
    </w:p>
    <w:p w14:paraId="071AA28C" w14:textId="77777777" w:rsidR="00284A66" w:rsidRDefault="00A46CE1" w:rsidP="00B6235C">
      <w:pPr>
        <w:pStyle w:val="ListParagraph"/>
        <w:numPr>
          <w:ilvl w:val="0"/>
          <w:numId w:val="10"/>
        </w:numPr>
        <w:spacing w:line="240" w:lineRule="auto"/>
        <w:ind w:right="76"/>
      </w:pPr>
      <w:r>
        <w:t xml:space="preserve">Create Purchase Orders and Purchase Requisitions in SAP for production materials and tools utilizing approved vendors.  </w:t>
      </w:r>
    </w:p>
    <w:p w14:paraId="23DA90CE" w14:textId="77777777" w:rsidR="00284A66" w:rsidRDefault="00A46CE1" w:rsidP="00B6235C">
      <w:pPr>
        <w:pStyle w:val="ListParagraph"/>
        <w:numPr>
          <w:ilvl w:val="0"/>
          <w:numId w:val="10"/>
        </w:numPr>
        <w:spacing w:line="240" w:lineRule="auto"/>
        <w:ind w:right="76"/>
      </w:pPr>
      <w:r>
        <w:t xml:space="preserve">Inventory all parts into SAP before issuing them to production areas, stocking point or other production areas.  </w:t>
      </w:r>
    </w:p>
    <w:p w14:paraId="12F1EE4E" w14:textId="77777777" w:rsidR="00284A66" w:rsidRDefault="00A46CE1" w:rsidP="00B6235C">
      <w:pPr>
        <w:pStyle w:val="ListParagraph"/>
        <w:numPr>
          <w:ilvl w:val="0"/>
          <w:numId w:val="10"/>
        </w:numPr>
        <w:spacing w:line="240" w:lineRule="auto"/>
        <w:ind w:right="76"/>
      </w:pPr>
      <w:r>
        <w:t xml:space="preserve">Record and assess all materials quality, movement, and expenditure.  </w:t>
      </w:r>
    </w:p>
    <w:p w14:paraId="664FD40A" w14:textId="77777777" w:rsidR="00284A66" w:rsidRDefault="00A46CE1" w:rsidP="00B6235C">
      <w:pPr>
        <w:pStyle w:val="ListParagraph"/>
        <w:numPr>
          <w:ilvl w:val="0"/>
          <w:numId w:val="10"/>
        </w:numPr>
        <w:spacing w:line="240" w:lineRule="auto"/>
        <w:ind w:right="76"/>
      </w:pPr>
      <w:r>
        <w:t xml:space="preserve">Lead all material cycle counts for valued inventory, consumables, and non-valued inventory.  </w:t>
      </w:r>
    </w:p>
    <w:p w14:paraId="1F867C32" w14:textId="77777777" w:rsidR="00284A66" w:rsidRDefault="00A46CE1" w:rsidP="00B6235C">
      <w:pPr>
        <w:pStyle w:val="ListParagraph"/>
        <w:numPr>
          <w:ilvl w:val="0"/>
          <w:numId w:val="10"/>
        </w:numPr>
        <w:spacing w:line="240" w:lineRule="auto"/>
        <w:ind w:right="76"/>
      </w:pPr>
      <w:r>
        <w:t xml:space="preserve">Oversee the counting and/or measuring of incoming or outgoing materials to verify measurements against invoices, orders, or other records.  </w:t>
      </w:r>
    </w:p>
    <w:p w14:paraId="0557479C" w14:textId="77777777" w:rsidR="00284A66" w:rsidRDefault="00A46CE1" w:rsidP="00B6235C">
      <w:pPr>
        <w:pStyle w:val="ListParagraph"/>
        <w:numPr>
          <w:ilvl w:val="0"/>
          <w:numId w:val="10"/>
        </w:numPr>
        <w:spacing w:line="240" w:lineRule="auto"/>
        <w:ind w:right="76"/>
      </w:pPr>
      <w:r>
        <w:t xml:space="preserve">Verify all receipts and consumption are completed in the appropriate consumption and procurement modes.  </w:t>
      </w:r>
    </w:p>
    <w:p w14:paraId="0062DD0E" w14:textId="77777777" w:rsidR="00284A66" w:rsidRDefault="00A46CE1" w:rsidP="00B6235C">
      <w:pPr>
        <w:pStyle w:val="ListParagraph"/>
        <w:numPr>
          <w:ilvl w:val="0"/>
          <w:numId w:val="10"/>
        </w:numPr>
        <w:spacing w:after="24" w:line="240" w:lineRule="auto"/>
        <w:ind w:right="76"/>
      </w:pPr>
      <w:r>
        <w:t xml:space="preserve">Supervise all activities related to receiving purchased parts, material flow and servicing parts as needed.  </w:t>
      </w:r>
    </w:p>
    <w:p w14:paraId="3B8A1F57" w14:textId="77777777" w:rsidR="00705DF6" w:rsidRDefault="00A46CE1" w:rsidP="004276EE">
      <w:pPr>
        <w:spacing w:after="15" w:line="240" w:lineRule="auto"/>
        <w:ind w:left="14" w:right="0" w:firstLine="0"/>
      </w:pPr>
      <w:r>
        <w:rPr>
          <w:b/>
        </w:rPr>
        <w:t xml:space="preserve"> </w:t>
      </w:r>
      <w:r>
        <w:t xml:space="preserve"> </w:t>
      </w:r>
    </w:p>
    <w:p w14:paraId="5E7EF6B3" w14:textId="40208B3B" w:rsidR="00284A66" w:rsidRDefault="00A46CE1" w:rsidP="004276EE">
      <w:pPr>
        <w:spacing w:after="15" w:line="240" w:lineRule="auto"/>
        <w:ind w:left="14" w:right="0" w:firstLine="0"/>
      </w:pPr>
      <w:r>
        <w:rPr>
          <w:b/>
        </w:rPr>
        <w:t xml:space="preserve">DSM, Enfield Ct </w:t>
      </w:r>
    </w:p>
    <w:p w14:paraId="47CB25C4" w14:textId="77777777" w:rsidR="00284A66" w:rsidRDefault="00A46CE1" w:rsidP="004276EE">
      <w:pPr>
        <w:spacing w:after="26" w:line="240" w:lineRule="auto"/>
        <w:ind w:left="9" w:right="0"/>
      </w:pPr>
      <w:r>
        <w:rPr>
          <w:b/>
        </w:rPr>
        <w:t>Fulfillment Center Manager</w:t>
      </w:r>
      <w:r>
        <w:t xml:space="preserve"> 6/21-2/22  </w:t>
      </w:r>
    </w:p>
    <w:p w14:paraId="5774A9E4" w14:textId="77777777" w:rsidR="00284A66" w:rsidRDefault="00A46CE1" w:rsidP="004276EE">
      <w:pPr>
        <w:spacing w:after="4" w:line="240" w:lineRule="auto"/>
        <w:ind w:right="76"/>
      </w:pPr>
      <w:r>
        <w:t xml:space="preserve">Oversaw outbound warehouse and logistical two-shift operations, which included scheduling and managing one supervisor, a resource planner, and 16+ DC processors. Teamed with the displays department and played an integral role in DSM leadership training. Provided disciplinary actions when needed to team members. </w:t>
      </w:r>
    </w:p>
    <w:p w14:paraId="31A679EE" w14:textId="77777777" w:rsidR="00284A66" w:rsidRDefault="00A46CE1" w:rsidP="004276EE">
      <w:pPr>
        <w:spacing w:after="24" w:line="240" w:lineRule="auto"/>
        <w:ind w:right="76"/>
      </w:pPr>
      <w:r>
        <w:t xml:space="preserve">Completed all payroll requirements. </w:t>
      </w:r>
    </w:p>
    <w:p w14:paraId="5AA05ABA" w14:textId="77777777" w:rsidR="00284A66" w:rsidRDefault="00A46CE1" w:rsidP="004276EE">
      <w:pPr>
        <w:spacing w:after="62" w:line="240" w:lineRule="auto"/>
        <w:ind w:left="-5" w:right="0"/>
      </w:pPr>
      <w:r>
        <w:rPr>
          <w:b/>
          <w:i/>
        </w:rPr>
        <w:t xml:space="preserve">Selected Highlights:   </w:t>
      </w:r>
    </w:p>
    <w:p w14:paraId="54C58569" w14:textId="77777777" w:rsidR="00284A66" w:rsidRDefault="00A46CE1" w:rsidP="00B6235C">
      <w:pPr>
        <w:pStyle w:val="ListParagraph"/>
        <w:numPr>
          <w:ilvl w:val="0"/>
          <w:numId w:val="11"/>
        </w:numPr>
        <w:spacing w:line="240" w:lineRule="auto"/>
        <w:ind w:right="76"/>
      </w:pPr>
      <w:r>
        <w:t xml:space="preserve">Increased safety and reduced incidents by ensuring compliance with all safety protocols and requirements and by acting as the on-site sanitation manager.   </w:t>
      </w:r>
    </w:p>
    <w:p w14:paraId="389BDFF1" w14:textId="77777777" w:rsidR="00284A66" w:rsidRDefault="00A46CE1" w:rsidP="00B6235C">
      <w:pPr>
        <w:pStyle w:val="ListParagraph"/>
        <w:numPr>
          <w:ilvl w:val="0"/>
          <w:numId w:val="11"/>
        </w:numPr>
        <w:spacing w:line="240" w:lineRule="auto"/>
        <w:ind w:right="76"/>
      </w:pPr>
      <w:r>
        <w:t xml:space="preserve">Reduced downtime and improved workflow efficiency by recruiting and onboarding full-time and temporary employees and by conducting regular performance evaluations.   </w:t>
      </w:r>
    </w:p>
    <w:p w14:paraId="0C2BDE26" w14:textId="77777777" w:rsidR="0024366B" w:rsidRDefault="00A46CE1" w:rsidP="00B6235C">
      <w:pPr>
        <w:pStyle w:val="ListParagraph"/>
        <w:numPr>
          <w:ilvl w:val="0"/>
          <w:numId w:val="11"/>
        </w:numPr>
        <w:spacing w:line="240" w:lineRule="auto"/>
        <w:ind w:right="76"/>
      </w:pPr>
      <w:r>
        <w:t xml:space="preserve">Accomplished 100% on-time shipping every month for eight consecutive months by utilizing Oracle and Crystal Reports to monitor picking and shipping KPIs. </w:t>
      </w:r>
      <w:r w:rsidRPr="00B6235C">
        <w:rPr>
          <w:rFonts w:ascii="Arial" w:eastAsia="Arial" w:hAnsi="Arial" w:cs="Arial"/>
        </w:rPr>
        <w:t xml:space="preserve"> </w:t>
      </w:r>
      <w:r w:rsidRPr="00B6235C">
        <w:rPr>
          <w:rFonts w:ascii="Arial" w:eastAsia="Arial" w:hAnsi="Arial" w:cs="Arial"/>
        </w:rPr>
        <w:tab/>
      </w:r>
    </w:p>
    <w:p w14:paraId="4EEAEF60" w14:textId="1E412038" w:rsidR="00284A66" w:rsidRDefault="00A46CE1" w:rsidP="00B6235C">
      <w:pPr>
        <w:pStyle w:val="ListParagraph"/>
        <w:numPr>
          <w:ilvl w:val="0"/>
          <w:numId w:val="11"/>
        </w:numPr>
        <w:spacing w:line="240" w:lineRule="auto"/>
        <w:ind w:right="76"/>
      </w:pPr>
      <w:r>
        <w:t xml:space="preserve">Recognized for achieving 98.5% inventory accuracy.  </w:t>
      </w:r>
    </w:p>
    <w:p w14:paraId="25EE1303" w14:textId="71819E31" w:rsidR="00284A66" w:rsidRDefault="00284A66" w:rsidP="00B6235C">
      <w:pPr>
        <w:spacing w:after="17" w:line="240" w:lineRule="auto"/>
        <w:ind w:left="14" w:right="0" w:firstLine="100"/>
      </w:pPr>
    </w:p>
    <w:p w14:paraId="395C2B76" w14:textId="77777777" w:rsidR="00284A66" w:rsidRDefault="00A46CE1" w:rsidP="004276EE">
      <w:pPr>
        <w:spacing w:after="26" w:line="240" w:lineRule="auto"/>
        <w:ind w:left="9" w:right="0"/>
      </w:pPr>
      <w:r>
        <w:rPr>
          <w:b/>
        </w:rPr>
        <w:t>CLASSIC BRANDS LLC, Plainfield CT</w:t>
      </w:r>
      <w:r>
        <w:t xml:space="preserve">  </w:t>
      </w:r>
    </w:p>
    <w:p w14:paraId="1FFC31C0" w14:textId="77777777" w:rsidR="00284A66" w:rsidRDefault="00A46CE1" w:rsidP="004276EE">
      <w:pPr>
        <w:spacing w:after="26" w:line="240" w:lineRule="auto"/>
        <w:ind w:left="9" w:right="0"/>
      </w:pPr>
      <w:r>
        <w:rPr>
          <w:b/>
        </w:rPr>
        <w:t xml:space="preserve">Operations Manager </w:t>
      </w:r>
      <w:r>
        <w:t>8/20-6/21</w:t>
      </w:r>
      <w:r>
        <w:rPr>
          <w:b/>
        </w:rPr>
        <w:t xml:space="preserve">  </w:t>
      </w:r>
    </w:p>
    <w:p w14:paraId="7251EDFB" w14:textId="4C239D0F" w:rsidR="00071DFE" w:rsidRPr="00071DFE" w:rsidRDefault="00A46CE1" w:rsidP="004276EE">
      <w:pPr>
        <w:spacing w:after="22" w:line="240" w:lineRule="auto"/>
        <w:ind w:right="242"/>
        <w:rPr>
          <w:b/>
          <w:i/>
        </w:rPr>
      </w:pPr>
      <w:r>
        <w:t>Led all warehouse shipping operations while managing the facility, which included team scheduling, inventory management, logistics, safety compliance, and quality control. Developed KPIs and SOPs and performed ad hoc analysis and reporting. Provided disciplinary actions when needed to team members. Completed all payroll requirements.</w:t>
      </w:r>
    </w:p>
    <w:p w14:paraId="6540654E" w14:textId="77777777" w:rsidR="00284A66" w:rsidRDefault="00A46CE1" w:rsidP="003F4220">
      <w:pPr>
        <w:pStyle w:val="ListParagraph"/>
        <w:numPr>
          <w:ilvl w:val="0"/>
          <w:numId w:val="13"/>
        </w:numPr>
        <w:spacing w:line="240" w:lineRule="auto"/>
        <w:ind w:right="76"/>
      </w:pPr>
      <w:r>
        <w:t xml:space="preserve">Lead the team to achieve a company record of generating $10M in one month.  </w:t>
      </w:r>
    </w:p>
    <w:p w14:paraId="727B480F" w14:textId="77777777" w:rsidR="00284A66" w:rsidRDefault="00A46CE1" w:rsidP="003F4220">
      <w:pPr>
        <w:numPr>
          <w:ilvl w:val="0"/>
          <w:numId w:val="13"/>
        </w:numPr>
        <w:spacing w:line="240" w:lineRule="auto"/>
        <w:ind w:right="76"/>
      </w:pPr>
      <w:r>
        <w:t xml:space="preserve">Increased production labor 27.3%, from 66.3% to a 93.6%, in under three months.  </w:t>
      </w:r>
    </w:p>
    <w:p w14:paraId="7E8868C6" w14:textId="77777777" w:rsidR="00284A66" w:rsidRDefault="00A46CE1" w:rsidP="003F4220">
      <w:pPr>
        <w:numPr>
          <w:ilvl w:val="0"/>
          <w:numId w:val="13"/>
        </w:numPr>
        <w:spacing w:line="240" w:lineRule="auto"/>
        <w:ind w:right="76"/>
      </w:pPr>
      <w:r>
        <w:t xml:space="preserve">Drove a culture of performance, quality, and safety by recruiting and training team members and by developing and implementing SOPs and continuous improvements.   </w:t>
      </w:r>
    </w:p>
    <w:p w14:paraId="5228618D" w14:textId="77777777" w:rsidR="00284A66" w:rsidRDefault="00A46CE1" w:rsidP="003F4220">
      <w:pPr>
        <w:numPr>
          <w:ilvl w:val="0"/>
          <w:numId w:val="13"/>
        </w:numPr>
        <w:spacing w:after="175" w:line="240" w:lineRule="auto"/>
        <w:ind w:right="76"/>
      </w:pPr>
      <w:r>
        <w:t xml:space="preserve">Successfully led the warehouse shipping team to ensure all orders were prepared, shipped, and received on time and accurately. </w:t>
      </w:r>
    </w:p>
    <w:p w14:paraId="72332E2B" w14:textId="77777777" w:rsidR="00284A66" w:rsidRDefault="00A46CE1" w:rsidP="003F4220">
      <w:pPr>
        <w:numPr>
          <w:ilvl w:val="0"/>
          <w:numId w:val="13"/>
        </w:numPr>
        <w:spacing w:after="24" w:line="240" w:lineRule="auto"/>
        <w:ind w:right="76"/>
      </w:pPr>
      <w:r>
        <w:t xml:space="preserve">Improved inventory management by collaborating with production, quality, and purchasing teams to identify inventory needs and by developing a sustainable cycle counting program to correct inaccuracies.   </w:t>
      </w:r>
    </w:p>
    <w:p w14:paraId="307F208F" w14:textId="77777777" w:rsidR="00284A66" w:rsidRDefault="00A46CE1" w:rsidP="004276EE">
      <w:pPr>
        <w:spacing w:after="17" w:line="240" w:lineRule="auto"/>
        <w:ind w:left="734" w:right="0" w:firstLine="0"/>
      </w:pPr>
      <w:r>
        <w:t xml:space="preserve">  </w:t>
      </w:r>
    </w:p>
    <w:p w14:paraId="1810C805" w14:textId="7796FC2C" w:rsidR="00284A66" w:rsidRDefault="00705DF6" w:rsidP="004276EE">
      <w:pPr>
        <w:spacing w:after="26" w:line="240" w:lineRule="auto"/>
        <w:ind w:left="9" w:right="0"/>
      </w:pPr>
      <w:r>
        <w:rPr>
          <w:b/>
        </w:rPr>
        <w:t xml:space="preserve">NIAGARA </w:t>
      </w:r>
      <w:r w:rsidR="00A46CE1">
        <w:rPr>
          <w:b/>
        </w:rPr>
        <w:t xml:space="preserve">BOTTLING Bloomfield CT     </w:t>
      </w:r>
    </w:p>
    <w:p w14:paraId="56D638E3" w14:textId="77777777" w:rsidR="00284A66" w:rsidRDefault="00A46CE1" w:rsidP="004276EE">
      <w:pPr>
        <w:spacing w:after="26" w:line="240" w:lineRule="auto"/>
        <w:ind w:left="9" w:right="0"/>
      </w:pPr>
      <w:r>
        <w:rPr>
          <w:b/>
        </w:rPr>
        <w:t xml:space="preserve">Warehouse Supervisor </w:t>
      </w:r>
      <w:r>
        <w:t>3/19-7/20</w:t>
      </w:r>
      <w:r>
        <w:rPr>
          <w:b/>
        </w:rPr>
        <w:t xml:space="preserve"> </w:t>
      </w:r>
    </w:p>
    <w:p w14:paraId="10B0BC93" w14:textId="77EFDA78" w:rsidR="00284A66" w:rsidRDefault="00A46CE1" w:rsidP="004276EE">
      <w:pPr>
        <w:spacing w:after="11" w:line="240" w:lineRule="auto"/>
        <w:ind w:left="10" w:right="76"/>
      </w:pPr>
      <w:r>
        <w:t xml:space="preserve">Oversaw all warehouse operations, which included staff scheduling for a team of 23, planning, payroll, quality control, safety compliance, cycle counts, and inventory management. Teamed with production, quality control, and maintenance teams and leaders to ensure the highest level of performance and safety.  </w:t>
      </w:r>
      <w:r>
        <w:rPr>
          <w:b/>
        </w:rPr>
        <w:t xml:space="preserve"> </w:t>
      </w:r>
      <w:r>
        <w:rPr>
          <w:b/>
          <w:i/>
        </w:rPr>
        <w:t xml:space="preserve">  </w:t>
      </w:r>
      <w:r>
        <w:t xml:space="preserve"> </w:t>
      </w:r>
    </w:p>
    <w:p w14:paraId="673F1C28" w14:textId="77777777" w:rsidR="00284A66" w:rsidRDefault="00A46CE1" w:rsidP="003F4220">
      <w:pPr>
        <w:pStyle w:val="ListParagraph"/>
        <w:numPr>
          <w:ilvl w:val="0"/>
          <w:numId w:val="14"/>
        </w:numPr>
        <w:spacing w:line="240" w:lineRule="auto"/>
        <w:ind w:right="76"/>
      </w:pPr>
      <w:r>
        <w:t xml:space="preserve">Successfully led the warehouse team to break a 24-hour loading record using laser-guided vehicles.  </w:t>
      </w:r>
    </w:p>
    <w:p w14:paraId="7B2812AE" w14:textId="77777777" w:rsidR="00284A66" w:rsidRDefault="00A46CE1" w:rsidP="003F4220">
      <w:pPr>
        <w:pStyle w:val="ListParagraph"/>
        <w:numPr>
          <w:ilvl w:val="0"/>
          <w:numId w:val="14"/>
        </w:numPr>
        <w:spacing w:line="240" w:lineRule="auto"/>
        <w:ind w:right="76"/>
      </w:pPr>
      <w:r>
        <w:t xml:space="preserve">Integral to the plant ranking in the top 5 of the entire company for plant-of-the-year.  </w:t>
      </w:r>
    </w:p>
    <w:p w14:paraId="4B61897B" w14:textId="77777777" w:rsidR="00284A66" w:rsidRDefault="00A46CE1" w:rsidP="003F4220">
      <w:pPr>
        <w:pStyle w:val="ListParagraph"/>
        <w:numPr>
          <w:ilvl w:val="0"/>
          <w:numId w:val="14"/>
        </w:numPr>
        <w:spacing w:after="26" w:line="240" w:lineRule="auto"/>
        <w:ind w:right="76"/>
      </w:pPr>
      <w:r>
        <w:t xml:space="preserve">Improved productivity and reduced downtime by cross-training leads and team members.   </w:t>
      </w:r>
    </w:p>
    <w:p w14:paraId="198C7399" w14:textId="77777777" w:rsidR="00705DF6" w:rsidRDefault="00A46CE1" w:rsidP="004276EE">
      <w:pPr>
        <w:spacing w:after="14" w:line="240" w:lineRule="auto"/>
        <w:ind w:left="14" w:right="0" w:firstLine="0"/>
      </w:pPr>
      <w:r>
        <w:rPr>
          <w:b/>
        </w:rPr>
        <w:t xml:space="preserve"> </w:t>
      </w:r>
      <w:r>
        <w:t xml:space="preserve"> </w:t>
      </w:r>
    </w:p>
    <w:p w14:paraId="354A70A5" w14:textId="79F3D056" w:rsidR="00284A66" w:rsidRDefault="00A46CE1" w:rsidP="004276EE">
      <w:pPr>
        <w:spacing w:after="14" w:line="240" w:lineRule="auto"/>
        <w:ind w:left="14" w:right="0" w:firstLine="0"/>
      </w:pPr>
      <w:r>
        <w:rPr>
          <w:b/>
        </w:rPr>
        <w:t xml:space="preserve">EPPENDORF MANUFACTURING, Enfield CT </w:t>
      </w:r>
    </w:p>
    <w:p w14:paraId="03D0340D" w14:textId="77777777" w:rsidR="00284A66" w:rsidRPr="000A02A3" w:rsidRDefault="00A46CE1" w:rsidP="004276EE">
      <w:pPr>
        <w:spacing w:after="26" w:line="240" w:lineRule="auto"/>
        <w:ind w:left="9" w:right="0"/>
        <w:rPr>
          <w:bCs/>
        </w:rPr>
      </w:pPr>
      <w:r>
        <w:rPr>
          <w:b/>
        </w:rPr>
        <w:t>Raw Materials Warehouse Manager</w:t>
      </w:r>
      <w:r>
        <w:t>,</w:t>
      </w:r>
      <w:r>
        <w:rPr>
          <w:b/>
        </w:rPr>
        <w:t xml:space="preserve"> </w:t>
      </w:r>
      <w:r w:rsidRPr="000A02A3">
        <w:rPr>
          <w:bCs/>
        </w:rPr>
        <w:t xml:space="preserve">5/17-1/19  </w:t>
      </w:r>
    </w:p>
    <w:p w14:paraId="1AD98FDE" w14:textId="71A58413" w:rsidR="00284A66" w:rsidRDefault="00A46CE1" w:rsidP="004276EE">
      <w:pPr>
        <w:spacing w:after="22" w:line="240" w:lineRule="auto"/>
        <w:ind w:right="76"/>
      </w:pPr>
      <w:r>
        <w:t>Led a team of 12 in all raw material activity and distribution center operations, which included staffing, scheduling, budgeting, payroll, inventory management, logistics, quality control, and safety compliance. Teamed with other departments to optimize inventory control and optimized warehouse space by leading various utilization project</w:t>
      </w:r>
      <w:r w:rsidR="001757CA">
        <w:t>.</w:t>
      </w:r>
    </w:p>
    <w:p w14:paraId="277103ED" w14:textId="77777777" w:rsidR="00284A66" w:rsidRDefault="00A46CE1" w:rsidP="003F4220">
      <w:pPr>
        <w:pStyle w:val="ListParagraph"/>
        <w:numPr>
          <w:ilvl w:val="0"/>
          <w:numId w:val="15"/>
        </w:numPr>
        <w:spacing w:line="240" w:lineRule="auto"/>
        <w:ind w:right="76"/>
      </w:pPr>
      <w:r>
        <w:t xml:space="preserve">Achieved 93.5% inventory accuracy as the raw materials manager.  </w:t>
      </w:r>
    </w:p>
    <w:p w14:paraId="35B0717E" w14:textId="77777777" w:rsidR="00284A66" w:rsidRDefault="00A46CE1" w:rsidP="003F4220">
      <w:pPr>
        <w:pStyle w:val="ListParagraph"/>
        <w:numPr>
          <w:ilvl w:val="0"/>
          <w:numId w:val="15"/>
        </w:numPr>
        <w:spacing w:line="240" w:lineRule="auto"/>
        <w:ind w:right="76"/>
      </w:pPr>
      <w:r>
        <w:t xml:space="preserve">Increased production and maximized quality control by creating an employee performance program.  </w:t>
      </w:r>
    </w:p>
    <w:p w14:paraId="4CFEB2CF" w14:textId="77777777" w:rsidR="00284A66" w:rsidRDefault="00A46CE1" w:rsidP="003F4220">
      <w:pPr>
        <w:pStyle w:val="ListParagraph"/>
        <w:numPr>
          <w:ilvl w:val="0"/>
          <w:numId w:val="15"/>
        </w:numPr>
        <w:spacing w:line="240" w:lineRule="auto"/>
        <w:ind w:right="76"/>
      </w:pPr>
      <w:r>
        <w:t xml:space="preserve">Reduced incidents by teaming with EH&amp;S to comply with OSHA and company safety guidelines.  </w:t>
      </w:r>
    </w:p>
    <w:p w14:paraId="621E8657" w14:textId="77777777" w:rsidR="00284A66" w:rsidRDefault="00A46CE1" w:rsidP="004276EE">
      <w:pPr>
        <w:spacing w:after="0" w:line="240" w:lineRule="auto"/>
        <w:ind w:left="346" w:right="0" w:firstLine="0"/>
      </w:pPr>
      <w:r>
        <w:rPr>
          <w:sz w:val="24"/>
        </w:rPr>
        <w:t xml:space="preserve"> </w:t>
      </w:r>
      <w:r>
        <w:t xml:space="preserve"> </w:t>
      </w:r>
    </w:p>
    <w:p w14:paraId="48149AF6" w14:textId="77777777" w:rsidR="00284A66" w:rsidRDefault="00A46CE1" w:rsidP="002A217D">
      <w:pPr>
        <w:spacing w:after="26" w:line="240" w:lineRule="auto"/>
        <w:ind w:left="0" w:right="0" w:firstLine="0"/>
      </w:pPr>
      <w:r>
        <w:rPr>
          <w:b/>
        </w:rPr>
        <w:t>SMITH &amp; WESSON, Springfield MA</w:t>
      </w:r>
      <w:r>
        <w:t xml:space="preserve"> </w:t>
      </w:r>
    </w:p>
    <w:p w14:paraId="5989A3A9" w14:textId="77777777" w:rsidR="00284A66" w:rsidRDefault="00A46CE1" w:rsidP="004276EE">
      <w:pPr>
        <w:spacing w:after="26" w:line="240" w:lineRule="auto"/>
        <w:ind w:left="9" w:right="0"/>
      </w:pPr>
      <w:r>
        <w:rPr>
          <w:b/>
        </w:rPr>
        <w:t xml:space="preserve">Firearms Compliance Manager </w:t>
      </w:r>
      <w:r w:rsidRPr="000A02A3">
        <w:rPr>
          <w:bCs/>
        </w:rPr>
        <w:t xml:space="preserve">08/15-10-16 </w:t>
      </w:r>
    </w:p>
    <w:p w14:paraId="10587180" w14:textId="77777777" w:rsidR="00284A66" w:rsidRDefault="00A46CE1" w:rsidP="004276EE">
      <w:pPr>
        <w:spacing w:after="26" w:line="240" w:lineRule="auto"/>
        <w:ind w:left="9" w:right="0"/>
      </w:pPr>
      <w:r>
        <w:rPr>
          <w:b/>
        </w:rPr>
        <w:t xml:space="preserve">Shipping Team Lead </w:t>
      </w:r>
      <w:r w:rsidRPr="00240F93">
        <w:rPr>
          <w:bCs/>
        </w:rPr>
        <w:t>9/11-08/15</w:t>
      </w:r>
      <w:r>
        <w:rPr>
          <w:b/>
        </w:rPr>
        <w:t xml:space="preserve"> </w:t>
      </w:r>
    </w:p>
    <w:p w14:paraId="20AEC2A2" w14:textId="7E28788C" w:rsidR="00284A66" w:rsidRDefault="00A46CE1" w:rsidP="004276EE">
      <w:pPr>
        <w:spacing w:after="22" w:line="240" w:lineRule="auto"/>
        <w:ind w:right="76"/>
      </w:pPr>
      <w:r>
        <w:t xml:space="preserve">Managed a team of 20+ to ship up to $1M per day in inventory while overseeing budgeting, reporting, root cause analysis, quality control, and compliance. Maintained regulated firearms fields during material setup, managed FFL/vendor setup, and reviewed responses to ATF/law enforcement trace requests. Led quarterly serial number inventories and managed state firearms handgun roster renewals and submission.  </w:t>
      </w:r>
      <w:r>
        <w:rPr>
          <w:b/>
          <w:i/>
        </w:rPr>
        <w:t xml:space="preserve">  </w:t>
      </w:r>
      <w:r>
        <w:t xml:space="preserve"> </w:t>
      </w:r>
    </w:p>
    <w:p w14:paraId="6B6D84A9" w14:textId="77777777" w:rsidR="00284A66" w:rsidRDefault="00A46CE1" w:rsidP="000A0359">
      <w:pPr>
        <w:pStyle w:val="ListParagraph"/>
        <w:numPr>
          <w:ilvl w:val="0"/>
          <w:numId w:val="16"/>
        </w:numPr>
        <w:spacing w:line="240" w:lineRule="auto"/>
        <w:ind w:right="76"/>
      </w:pPr>
      <w:r>
        <w:t xml:space="preserve">Doubled the daily shipping number from $3M to $6M by successfully leading a Lean project to produce a more efficient and productive shipping layout.  </w:t>
      </w:r>
    </w:p>
    <w:p w14:paraId="63872FFE" w14:textId="77777777" w:rsidR="00284A66" w:rsidRDefault="00A46CE1" w:rsidP="000A0359">
      <w:pPr>
        <w:pStyle w:val="ListParagraph"/>
        <w:numPr>
          <w:ilvl w:val="0"/>
          <w:numId w:val="16"/>
        </w:numPr>
        <w:spacing w:line="240" w:lineRule="auto"/>
        <w:ind w:right="76"/>
      </w:pPr>
      <w:r>
        <w:t>Increased shipping lines per hour from 10 to 12 in three months.</w:t>
      </w:r>
      <w:r w:rsidRPr="000A0359">
        <w:rPr>
          <w:b/>
          <w:i/>
        </w:rPr>
        <w:t xml:space="preserve"> </w:t>
      </w:r>
      <w:r>
        <w:t xml:space="preserve"> </w:t>
      </w:r>
    </w:p>
    <w:p w14:paraId="544912FE" w14:textId="77777777" w:rsidR="00284A66" w:rsidRDefault="00A46CE1" w:rsidP="000A0359">
      <w:pPr>
        <w:pStyle w:val="ListParagraph"/>
        <w:numPr>
          <w:ilvl w:val="0"/>
          <w:numId w:val="16"/>
        </w:numPr>
        <w:spacing w:after="24" w:line="240" w:lineRule="auto"/>
        <w:ind w:right="76"/>
      </w:pPr>
      <w:r>
        <w:t xml:space="preserve">Improved performance and ensured compliance by conducting new employee trainings state and ATF policies and procedures.  </w:t>
      </w:r>
    </w:p>
    <w:p w14:paraId="2561FA36" w14:textId="77777777" w:rsidR="000A0359" w:rsidRDefault="00A46CE1" w:rsidP="00821A31">
      <w:pPr>
        <w:spacing w:after="65" w:line="240" w:lineRule="auto"/>
        <w:ind w:left="79" w:right="0" w:firstLine="0"/>
      </w:pPr>
      <w:r>
        <w:rPr>
          <w:b/>
        </w:rPr>
        <w:t xml:space="preserve"> </w:t>
      </w:r>
      <w:r>
        <w:t xml:space="preserve"> </w:t>
      </w:r>
    </w:p>
    <w:p w14:paraId="17F579B8" w14:textId="27C0AAB7" w:rsidR="00284A66" w:rsidRDefault="00821A31" w:rsidP="00821A31">
      <w:pPr>
        <w:spacing w:after="65" w:line="240" w:lineRule="auto"/>
        <w:ind w:left="79" w:right="0" w:firstLine="0"/>
      </w:pPr>
      <w:r>
        <w:rPr>
          <w:b/>
        </w:rPr>
        <w:t>United States Army Reserve,</w:t>
      </w:r>
      <w:r>
        <w:t xml:space="preserve"> Westover Air Force Base, Chicopee, MA, 2001-2005 </w:t>
      </w:r>
      <w:r w:rsidR="00A46CE1">
        <w:rPr>
          <w:noProof/>
          <w:sz w:val="22"/>
        </w:rPr>
        <mc:AlternateContent>
          <mc:Choice Requires="wpg">
            <w:drawing>
              <wp:inline distT="0" distB="0" distL="0" distR="0" wp14:anchorId="45BC50E2" wp14:editId="6477B4E8">
                <wp:extent cx="6164581" cy="55880"/>
                <wp:effectExtent l="0" t="0" r="0" b="0"/>
                <wp:docPr id="4320" name="Group 4320"/>
                <wp:cNvGraphicFramePr/>
                <a:graphic xmlns:a="http://schemas.openxmlformats.org/drawingml/2006/main">
                  <a:graphicData uri="http://schemas.microsoft.com/office/word/2010/wordprocessingGroup">
                    <wpg:wgp>
                      <wpg:cNvGrpSpPr/>
                      <wpg:grpSpPr>
                        <a:xfrm>
                          <a:off x="0" y="0"/>
                          <a:ext cx="6164581" cy="55880"/>
                          <a:chOff x="0" y="0"/>
                          <a:chExt cx="6164581" cy="55880"/>
                        </a:xfrm>
                      </wpg:grpSpPr>
                      <wps:wsp>
                        <wps:cNvPr id="5752" name="Shape 5752"/>
                        <wps:cNvSpPr/>
                        <wps:spPr>
                          <a:xfrm>
                            <a:off x="0" y="0"/>
                            <a:ext cx="6164581" cy="9144"/>
                          </a:xfrm>
                          <a:custGeom>
                            <a:avLst/>
                            <a:gdLst/>
                            <a:ahLst/>
                            <a:cxnLst/>
                            <a:rect l="0" t="0" r="0" b="0"/>
                            <a:pathLst>
                              <a:path w="6164581" h="9144">
                                <a:moveTo>
                                  <a:pt x="0" y="0"/>
                                </a:moveTo>
                                <a:lnTo>
                                  <a:pt x="6164581" y="0"/>
                                </a:lnTo>
                                <a:lnTo>
                                  <a:pt x="61645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53" name="Shape 5753"/>
                        <wps:cNvSpPr/>
                        <wps:spPr>
                          <a:xfrm>
                            <a:off x="0" y="36957"/>
                            <a:ext cx="6164581" cy="18923"/>
                          </a:xfrm>
                          <a:custGeom>
                            <a:avLst/>
                            <a:gdLst/>
                            <a:ahLst/>
                            <a:cxnLst/>
                            <a:rect l="0" t="0" r="0" b="0"/>
                            <a:pathLst>
                              <a:path w="6164581" h="18923">
                                <a:moveTo>
                                  <a:pt x="0" y="0"/>
                                </a:moveTo>
                                <a:lnTo>
                                  <a:pt x="6164581" y="0"/>
                                </a:lnTo>
                                <a:lnTo>
                                  <a:pt x="6164581" y="18923"/>
                                </a:lnTo>
                                <a:lnTo>
                                  <a:pt x="0" y="1892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du="http://schemas.microsoft.com/office/word/2023/wordml/word16du">
            <w:pict>
              <v:group id="Group 4320" style="width:485.4pt;height:4.40002pt;mso-position-horizontal-relative:char;mso-position-vertical-relative:line" coordsize="61645,558">
                <v:shape id="Shape 5754" style="position:absolute;width:61645;height:91;left:0;top:0;" coordsize="6164581,9144" path="m0,0l6164581,0l6164581,9144l0,9144l0,0">
                  <v:stroke weight="0pt" endcap="flat" joinstyle="miter" miterlimit="10" on="false" color="#000000" opacity="0"/>
                  <v:fill on="true" color="#000000"/>
                </v:shape>
                <v:shape id="Shape 5755" style="position:absolute;width:61645;height:189;left:0;top:369;" coordsize="6164581,18923" path="m0,0l6164581,0l6164581,18923l0,18923l0,0">
                  <v:stroke weight="0pt" endcap="flat" joinstyle="miter" miterlimit="10" on="false" color="#000000" opacity="0"/>
                  <v:fill on="true" color="#000000"/>
                </v:shape>
              </v:group>
            </w:pict>
          </mc:Fallback>
        </mc:AlternateContent>
      </w:r>
      <w:r w:rsidR="00A46CE1">
        <w:t xml:space="preserve"> </w:t>
      </w:r>
    </w:p>
    <w:p w14:paraId="3F4B5060" w14:textId="77777777" w:rsidR="00284A66" w:rsidRDefault="00A46CE1" w:rsidP="004276EE">
      <w:pPr>
        <w:pStyle w:val="Heading1"/>
        <w:spacing w:line="240" w:lineRule="auto"/>
        <w:ind w:right="63"/>
      </w:pPr>
      <w:r>
        <w:t>EDUCATION &amp; QUALIFICATIONS</w:t>
      </w:r>
      <w:r>
        <w:rPr>
          <w:u w:val="none"/>
        </w:rPr>
        <w:t xml:space="preserve">  </w:t>
      </w:r>
    </w:p>
    <w:p w14:paraId="34577D2E" w14:textId="244D85C7" w:rsidR="00284A66" w:rsidRDefault="00A46CE1" w:rsidP="00D46A6E">
      <w:pPr>
        <w:spacing w:after="0" w:line="240" w:lineRule="auto"/>
        <w:ind w:right="0"/>
      </w:pPr>
      <w:r>
        <w:rPr>
          <w:b/>
        </w:rPr>
        <w:t>Business Management No Degree,</w:t>
      </w:r>
      <w:r>
        <w:t xml:space="preserve"> Westfield State College, Westfield, MA 1999-2000</w:t>
      </w:r>
    </w:p>
    <w:p w14:paraId="418E480C" w14:textId="355FC5D2" w:rsidR="00163AC3" w:rsidRPr="00AC48D2" w:rsidRDefault="00081B40" w:rsidP="00D46A6E">
      <w:pPr>
        <w:spacing w:after="0" w:line="240" w:lineRule="auto"/>
        <w:ind w:right="0"/>
        <w:rPr>
          <w:bCs/>
        </w:rPr>
      </w:pPr>
      <w:r>
        <w:rPr>
          <w:b/>
        </w:rPr>
        <w:t xml:space="preserve">Google Data Analytics Course, </w:t>
      </w:r>
      <w:r w:rsidRPr="00AC48D2">
        <w:rPr>
          <w:bCs/>
        </w:rPr>
        <w:t>Coursera</w:t>
      </w:r>
      <w:r w:rsidR="00AC48D2" w:rsidRPr="00AC48D2">
        <w:rPr>
          <w:bCs/>
        </w:rPr>
        <w:t>, In Process</w:t>
      </w:r>
    </w:p>
    <w:p w14:paraId="1B6A2169" w14:textId="1C4113D6" w:rsidR="00284A66" w:rsidRDefault="00163AC3" w:rsidP="00163AC3">
      <w:pPr>
        <w:spacing w:after="16" w:line="240" w:lineRule="auto"/>
        <w:ind w:left="10" w:right="63"/>
      </w:pPr>
      <w:r>
        <w:rPr>
          <w:b/>
        </w:rPr>
        <w:t xml:space="preserve"> </w:t>
      </w:r>
      <w:r w:rsidR="00A46CE1">
        <w:rPr>
          <w:b/>
        </w:rPr>
        <w:t>Lean Six Sigma Yellow Belt Certification,</w:t>
      </w:r>
      <w:r w:rsidR="00A46CE1">
        <w:t xml:space="preserve"> 2020  </w:t>
      </w:r>
    </w:p>
    <w:p w14:paraId="51906880" w14:textId="77777777" w:rsidR="00284A66" w:rsidRDefault="00A46CE1" w:rsidP="00163AC3">
      <w:pPr>
        <w:spacing w:after="16" w:line="240" w:lineRule="auto"/>
        <w:ind w:left="10" w:right="66"/>
      </w:pPr>
      <w:r>
        <w:rPr>
          <w:b/>
        </w:rPr>
        <w:t>OSHA Certified Train the Trainer (PIT),</w:t>
      </w:r>
      <w:r>
        <w:t xml:space="preserve"> 2020  </w:t>
      </w:r>
    </w:p>
    <w:p w14:paraId="2C05C88C" w14:textId="726864C4" w:rsidR="00284A66" w:rsidRDefault="00A46CE1" w:rsidP="00163AC3">
      <w:pPr>
        <w:spacing w:after="129" w:line="240" w:lineRule="auto"/>
        <w:ind w:left="10" w:right="0"/>
      </w:pPr>
      <w:r>
        <w:rPr>
          <w:b/>
        </w:rPr>
        <w:t>Technical Skills:</w:t>
      </w:r>
      <w:r>
        <w:t xml:space="preserve"> SAP, Oracle, Crystal Reports, NetSuite, MS Office, Pivot Tables, VBA, ADP, Workday, AS400, Data Analytics, Visualization Dashboards</w:t>
      </w:r>
    </w:p>
    <w:p w14:paraId="74EB78B9" w14:textId="77777777" w:rsidR="00284A66" w:rsidRDefault="00A46CE1" w:rsidP="004276EE">
      <w:pPr>
        <w:spacing w:after="0" w:line="240" w:lineRule="auto"/>
        <w:ind w:left="79" w:right="0" w:firstLine="0"/>
        <w:jc w:val="center"/>
      </w:pPr>
      <w:r>
        <w:t xml:space="preserve">  </w:t>
      </w:r>
    </w:p>
    <w:sectPr w:rsidR="00284A66">
      <w:pgSz w:w="12240" w:h="15840"/>
      <w:pgMar w:top="766" w:right="1215" w:bottom="61" w:left="128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841B3"/>
    <w:multiLevelType w:val="hybridMultilevel"/>
    <w:tmpl w:val="FFFFFFFF"/>
    <w:lvl w:ilvl="0" w:tplc="582ACA96">
      <w:start w:val="1"/>
      <w:numFmt w:val="bullet"/>
      <w:lvlText w:val="✓"/>
      <w:lvlJc w:val="left"/>
      <w:pPr>
        <w:ind w:left="24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5D7A9484">
      <w:start w:val="1"/>
      <w:numFmt w:val="bullet"/>
      <w:lvlText w:val="o"/>
      <w:lvlJc w:val="left"/>
      <w:pPr>
        <w:ind w:left="10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158E4DB0">
      <w:start w:val="1"/>
      <w:numFmt w:val="bullet"/>
      <w:lvlText w:val="▪"/>
      <w:lvlJc w:val="left"/>
      <w:pPr>
        <w:ind w:left="18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C80050AE">
      <w:start w:val="1"/>
      <w:numFmt w:val="bullet"/>
      <w:lvlText w:val="•"/>
      <w:lvlJc w:val="left"/>
      <w:pPr>
        <w:ind w:left="25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B3B6006A">
      <w:start w:val="1"/>
      <w:numFmt w:val="bullet"/>
      <w:lvlText w:val="o"/>
      <w:lvlJc w:val="left"/>
      <w:pPr>
        <w:ind w:left="32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39921C6A">
      <w:start w:val="1"/>
      <w:numFmt w:val="bullet"/>
      <w:lvlText w:val="▪"/>
      <w:lvlJc w:val="left"/>
      <w:pPr>
        <w:ind w:left="39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7AE88D42">
      <w:start w:val="1"/>
      <w:numFmt w:val="bullet"/>
      <w:lvlText w:val="•"/>
      <w:lvlJc w:val="left"/>
      <w:pPr>
        <w:ind w:left="46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A84E2A50">
      <w:start w:val="1"/>
      <w:numFmt w:val="bullet"/>
      <w:lvlText w:val="o"/>
      <w:lvlJc w:val="left"/>
      <w:pPr>
        <w:ind w:left="54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AF5001BE">
      <w:start w:val="1"/>
      <w:numFmt w:val="bullet"/>
      <w:lvlText w:val="▪"/>
      <w:lvlJc w:val="left"/>
      <w:pPr>
        <w:ind w:left="61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E3D7742"/>
    <w:multiLevelType w:val="hybridMultilevel"/>
    <w:tmpl w:val="C518B73E"/>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 w15:restartNumberingAfterBreak="0">
    <w:nsid w:val="114E7E38"/>
    <w:multiLevelType w:val="hybridMultilevel"/>
    <w:tmpl w:val="FFFFFFFF"/>
    <w:lvl w:ilvl="0" w:tplc="F0D4AA2E">
      <w:start w:val="1"/>
      <w:numFmt w:val="bullet"/>
      <w:lvlText w:val="✓"/>
      <w:lvlJc w:val="left"/>
      <w:pPr>
        <w:ind w:left="245"/>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48926D42">
      <w:start w:val="1"/>
      <w:numFmt w:val="bullet"/>
      <w:lvlText w:val="o"/>
      <w:lvlJc w:val="left"/>
      <w:pPr>
        <w:ind w:left="10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202A59A2">
      <w:start w:val="1"/>
      <w:numFmt w:val="bullet"/>
      <w:lvlText w:val="▪"/>
      <w:lvlJc w:val="left"/>
      <w:pPr>
        <w:ind w:left="18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FA2CFF1E">
      <w:start w:val="1"/>
      <w:numFmt w:val="bullet"/>
      <w:lvlText w:val="•"/>
      <w:lvlJc w:val="left"/>
      <w:pPr>
        <w:ind w:left="25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A8A2F1B0">
      <w:start w:val="1"/>
      <w:numFmt w:val="bullet"/>
      <w:lvlText w:val="o"/>
      <w:lvlJc w:val="left"/>
      <w:pPr>
        <w:ind w:left="32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A31AB882">
      <w:start w:val="1"/>
      <w:numFmt w:val="bullet"/>
      <w:lvlText w:val="▪"/>
      <w:lvlJc w:val="left"/>
      <w:pPr>
        <w:ind w:left="39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F6FCD89C">
      <w:start w:val="1"/>
      <w:numFmt w:val="bullet"/>
      <w:lvlText w:val="•"/>
      <w:lvlJc w:val="left"/>
      <w:pPr>
        <w:ind w:left="46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964A091E">
      <w:start w:val="1"/>
      <w:numFmt w:val="bullet"/>
      <w:lvlText w:val="o"/>
      <w:lvlJc w:val="left"/>
      <w:pPr>
        <w:ind w:left="54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3B42B394">
      <w:start w:val="1"/>
      <w:numFmt w:val="bullet"/>
      <w:lvlText w:val="▪"/>
      <w:lvlJc w:val="left"/>
      <w:pPr>
        <w:ind w:left="61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47F76D9"/>
    <w:multiLevelType w:val="hybridMultilevel"/>
    <w:tmpl w:val="5956A49E"/>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4" w15:restartNumberingAfterBreak="0">
    <w:nsid w:val="243B3442"/>
    <w:multiLevelType w:val="hybridMultilevel"/>
    <w:tmpl w:val="198A346E"/>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5" w15:restartNumberingAfterBreak="0">
    <w:nsid w:val="2623564D"/>
    <w:multiLevelType w:val="hybridMultilevel"/>
    <w:tmpl w:val="FFFFFFFF"/>
    <w:lvl w:ilvl="0" w:tplc="2466D310">
      <w:start w:val="1"/>
      <w:numFmt w:val="bullet"/>
      <w:lvlText w:val="✓"/>
      <w:lvlJc w:val="left"/>
      <w:pPr>
        <w:ind w:left="247"/>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BC1ABD76">
      <w:start w:val="1"/>
      <w:numFmt w:val="bullet"/>
      <w:lvlText w:val="o"/>
      <w:lvlJc w:val="left"/>
      <w:pPr>
        <w:ind w:left="10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DDCEDE26">
      <w:start w:val="1"/>
      <w:numFmt w:val="bullet"/>
      <w:lvlText w:val="▪"/>
      <w:lvlJc w:val="left"/>
      <w:pPr>
        <w:ind w:left="18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037A9804">
      <w:start w:val="1"/>
      <w:numFmt w:val="bullet"/>
      <w:lvlText w:val="•"/>
      <w:lvlJc w:val="left"/>
      <w:pPr>
        <w:ind w:left="25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7E8E8924">
      <w:start w:val="1"/>
      <w:numFmt w:val="bullet"/>
      <w:lvlText w:val="o"/>
      <w:lvlJc w:val="left"/>
      <w:pPr>
        <w:ind w:left="32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CBEE0FFE">
      <w:start w:val="1"/>
      <w:numFmt w:val="bullet"/>
      <w:lvlText w:val="▪"/>
      <w:lvlJc w:val="left"/>
      <w:pPr>
        <w:ind w:left="39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EBB665D4">
      <w:start w:val="1"/>
      <w:numFmt w:val="bullet"/>
      <w:lvlText w:val="•"/>
      <w:lvlJc w:val="left"/>
      <w:pPr>
        <w:ind w:left="46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04DE3272">
      <w:start w:val="1"/>
      <w:numFmt w:val="bullet"/>
      <w:lvlText w:val="o"/>
      <w:lvlJc w:val="left"/>
      <w:pPr>
        <w:ind w:left="54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B198A188">
      <w:start w:val="1"/>
      <w:numFmt w:val="bullet"/>
      <w:lvlText w:val="▪"/>
      <w:lvlJc w:val="left"/>
      <w:pPr>
        <w:ind w:left="61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2B755F91"/>
    <w:multiLevelType w:val="hybridMultilevel"/>
    <w:tmpl w:val="0616DF6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7" w15:restartNumberingAfterBreak="0">
    <w:nsid w:val="41550CA6"/>
    <w:multiLevelType w:val="hybridMultilevel"/>
    <w:tmpl w:val="FFFFFFFF"/>
    <w:lvl w:ilvl="0" w:tplc="D1D08E4E">
      <w:start w:val="1"/>
      <w:numFmt w:val="bullet"/>
      <w:lvlText w:val="▪"/>
      <w:lvlJc w:val="left"/>
      <w:pPr>
        <w:ind w:left="75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D55CDF74">
      <w:start w:val="1"/>
      <w:numFmt w:val="bullet"/>
      <w:lvlText w:val="o"/>
      <w:lvlJc w:val="left"/>
      <w:pPr>
        <w:ind w:left="14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EFEA771A">
      <w:start w:val="1"/>
      <w:numFmt w:val="bullet"/>
      <w:lvlText w:val="▪"/>
      <w:lvlJc w:val="left"/>
      <w:pPr>
        <w:ind w:left="21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8168D8F4">
      <w:start w:val="1"/>
      <w:numFmt w:val="bullet"/>
      <w:lvlText w:val="•"/>
      <w:lvlJc w:val="left"/>
      <w:pPr>
        <w:ind w:left="28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C2C6B982">
      <w:start w:val="1"/>
      <w:numFmt w:val="bullet"/>
      <w:lvlText w:val="o"/>
      <w:lvlJc w:val="left"/>
      <w:pPr>
        <w:ind w:left="36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2E666B70">
      <w:start w:val="1"/>
      <w:numFmt w:val="bullet"/>
      <w:lvlText w:val="▪"/>
      <w:lvlJc w:val="left"/>
      <w:pPr>
        <w:ind w:left="43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276E15E4">
      <w:start w:val="1"/>
      <w:numFmt w:val="bullet"/>
      <w:lvlText w:val="•"/>
      <w:lvlJc w:val="left"/>
      <w:pPr>
        <w:ind w:left="50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39BEC182">
      <w:start w:val="1"/>
      <w:numFmt w:val="bullet"/>
      <w:lvlText w:val="o"/>
      <w:lvlJc w:val="left"/>
      <w:pPr>
        <w:ind w:left="57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37EE21C6">
      <w:start w:val="1"/>
      <w:numFmt w:val="bullet"/>
      <w:lvlText w:val="▪"/>
      <w:lvlJc w:val="left"/>
      <w:pPr>
        <w:ind w:left="64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41AF2B69"/>
    <w:multiLevelType w:val="hybridMultilevel"/>
    <w:tmpl w:val="FFFFFFFF"/>
    <w:lvl w:ilvl="0" w:tplc="1F066EA2">
      <w:start w:val="1"/>
      <w:numFmt w:val="bullet"/>
      <w:lvlText w:val="✓"/>
      <w:lvlJc w:val="left"/>
      <w:pPr>
        <w:ind w:left="4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A05A29EC">
      <w:start w:val="1"/>
      <w:numFmt w:val="bullet"/>
      <w:lvlText w:val="o"/>
      <w:lvlJc w:val="left"/>
      <w:pPr>
        <w:ind w:left="116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D09A3728">
      <w:start w:val="1"/>
      <w:numFmt w:val="bullet"/>
      <w:lvlText w:val="▪"/>
      <w:lvlJc w:val="left"/>
      <w:pPr>
        <w:ind w:left="188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645451BC">
      <w:start w:val="1"/>
      <w:numFmt w:val="bullet"/>
      <w:lvlText w:val="•"/>
      <w:lvlJc w:val="left"/>
      <w:pPr>
        <w:ind w:left="260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EF927E50">
      <w:start w:val="1"/>
      <w:numFmt w:val="bullet"/>
      <w:lvlText w:val="o"/>
      <w:lvlJc w:val="left"/>
      <w:pPr>
        <w:ind w:left="332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4FEC71C4">
      <w:start w:val="1"/>
      <w:numFmt w:val="bullet"/>
      <w:lvlText w:val="▪"/>
      <w:lvlJc w:val="left"/>
      <w:pPr>
        <w:ind w:left="404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C64A8E26">
      <w:start w:val="1"/>
      <w:numFmt w:val="bullet"/>
      <w:lvlText w:val="•"/>
      <w:lvlJc w:val="left"/>
      <w:pPr>
        <w:ind w:left="476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A8AE8F1A">
      <w:start w:val="1"/>
      <w:numFmt w:val="bullet"/>
      <w:lvlText w:val="o"/>
      <w:lvlJc w:val="left"/>
      <w:pPr>
        <w:ind w:left="548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5378BBB0">
      <w:start w:val="1"/>
      <w:numFmt w:val="bullet"/>
      <w:lvlText w:val="▪"/>
      <w:lvlJc w:val="left"/>
      <w:pPr>
        <w:ind w:left="6206"/>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4793220A"/>
    <w:multiLevelType w:val="hybridMultilevel"/>
    <w:tmpl w:val="46D8487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0" w15:restartNumberingAfterBreak="0">
    <w:nsid w:val="4E6C56AC"/>
    <w:multiLevelType w:val="hybridMultilevel"/>
    <w:tmpl w:val="A1108272"/>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1" w15:restartNumberingAfterBreak="0">
    <w:nsid w:val="538D1BA0"/>
    <w:multiLevelType w:val="hybridMultilevel"/>
    <w:tmpl w:val="DC449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DE7E21"/>
    <w:multiLevelType w:val="hybridMultilevel"/>
    <w:tmpl w:val="FFFFFFFF"/>
    <w:lvl w:ilvl="0" w:tplc="F5F09CAE">
      <w:start w:val="1"/>
      <w:numFmt w:val="bullet"/>
      <w:lvlText w:val="▪"/>
      <w:lvlJc w:val="left"/>
      <w:pPr>
        <w:ind w:left="705"/>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2F4A72C8">
      <w:start w:val="1"/>
      <w:numFmt w:val="bullet"/>
      <w:lvlText w:val="o"/>
      <w:lvlJc w:val="left"/>
      <w:pPr>
        <w:ind w:left="14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FEAE24EE">
      <w:start w:val="1"/>
      <w:numFmt w:val="bullet"/>
      <w:lvlText w:val="▪"/>
      <w:lvlJc w:val="left"/>
      <w:pPr>
        <w:ind w:left="21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1430D12E">
      <w:start w:val="1"/>
      <w:numFmt w:val="bullet"/>
      <w:lvlText w:val="•"/>
      <w:lvlJc w:val="left"/>
      <w:pPr>
        <w:ind w:left="28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4FB2D13E">
      <w:start w:val="1"/>
      <w:numFmt w:val="bullet"/>
      <w:lvlText w:val="o"/>
      <w:lvlJc w:val="left"/>
      <w:pPr>
        <w:ind w:left="360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C53AC606">
      <w:start w:val="1"/>
      <w:numFmt w:val="bullet"/>
      <w:lvlText w:val="▪"/>
      <w:lvlJc w:val="left"/>
      <w:pPr>
        <w:ind w:left="432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45D0B446">
      <w:start w:val="1"/>
      <w:numFmt w:val="bullet"/>
      <w:lvlText w:val="•"/>
      <w:lvlJc w:val="left"/>
      <w:pPr>
        <w:ind w:left="504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7B74AD60">
      <w:start w:val="1"/>
      <w:numFmt w:val="bullet"/>
      <w:lvlText w:val="o"/>
      <w:lvlJc w:val="left"/>
      <w:pPr>
        <w:ind w:left="576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B20CEE6A">
      <w:start w:val="1"/>
      <w:numFmt w:val="bullet"/>
      <w:lvlText w:val="▪"/>
      <w:lvlJc w:val="left"/>
      <w:pPr>
        <w:ind w:left="648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59236D23"/>
    <w:multiLevelType w:val="hybridMultilevel"/>
    <w:tmpl w:val="41941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2524EB"/>
    <w:multiLevelType w:val="hybridMultilevel"/>
    <w:tmpl w:val="FFFFFFFF"/>
    <w:lvl w:ilvl="0" w:tplc="F048A640">
      <w:start w:val="1"/>
      <w:numFmt w:val="bullet"/>
      <w:lvlText w:val="✓"/>
      <w:lvlJc w:val="left"/>
      <w:pPr>
        <w:ind w:left="538"/>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65ACD2B6">
      <w:start w:val="1"/>
      <w:numFmt w:val="bullet"/>
      <w:lvlText w:val="o"/>
      <w:lvlJc w:val="left"/>
      <w:pPr>
        <w:ind w:left="116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1D3AC49E">
      <w:start w:val="1"/>
      <w:numFmt w:val="bullet"/>
      <w:lvlText w:val="▪"/>
      <w:lvlJc w:val="left"/>
      <w:pPr>
        <w:ind w:left="188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552034AC">
      <w:start w:val="1"/>
      <w:numFmt w:val="bullet"/>
      <w:lvlText w:val="•"/>
      <w:lvlJc w:val="left"/>
      <w:pPr>
        <w:ind w:left="260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FCD664A2">
      <w:start w:val="1"/>
      <w:numFmt w:val="bullet"/>
      <w:lvlText w:val="o"/>
      <w:lvlJc w:val="left"/>
      <w:pPr>
        <w:ind w:left="332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29B09782">
      <w:start w:val="1"/>
      <w:numFmt w:val="bullet"/>
      <w:lvlText w:val="▪"/>
      <w:lvlJc w:val="left"/>
      <w:pPr>
        <w:ind w:left="404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BBB47656">
      <w:start w:val="1"/>
      <w:numFmt w:val="bullet"/>
      <w:lvlText w:val="•"/>
      <w:lvlJc w:val="left"/>
      <w:pPr>
        <w:ind w:left="476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66AA0250">
      <w:start w:val="1"/>
      <w:numFmt w:val="bullet"/>
      <w:lvlText w:val="o"/>
      <w:lvlJc w:val="left"/>
      <w:pPr>
        <w:ind w:left="548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093800E0">
      <w:start w:val="1"/>
      <w:numFmt w:val="bullet"/>
      <w:lvlText w:val="▪"/>
      <w:lvlJc w:val="left"/>
      <w:pPr>
        <w:ind w:left="6202"/>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76FA1DB0"/>
    <w:multiLevelType w:val="hybridMultilevel"/>
    <w:tmpl w:val="FFFFFFFF"/>
    <w:lvl w:ilvl="0" w:tplc="57D018E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F6D3C8">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DE8F3A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EE86CC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12F48C">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EF68918">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AC649E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064618">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7C6D310">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133598645">
    <w:abstractNumId w:val="7"/>
  </w:num>
  <w:num w:numId="2" w16cid:durableId="562760571">
    <w:abstractNumId w:val="15"/>
  </w:num>
  <w:num w:numId="3" w16cid:durableId="2059819745">
    <w:abstractNumId w:val="12"/>
  </w:num>
  <w:num w:numId="4" w16cid:durableId="1834299124">
    <w:abstractNumId w:val="5"/>
  </w:num>
  <w:num w:numId="5" w16cid:durableId="347219847">
    <w:abstractNumId w:val="14"/>
  </w:num>
  <w:num w:numId="6" w16cid:durableId="1401440469">
    <w:abstractNumId w:val="2"/>
  </w:num>
  <w:num w:numId="7" w16cid:durableId="1410811226">
    <w:abstractNumId w:val="0"/>
  </w:num>
  <w:num w:numId="8" w16cid:durableId="1420759554">
    <w:abstractNumId w:val="8"/>
  </w:num>
  <w:num w:numId="9" w16cid:durableId="614798748">
    <w:abstractNumId w:val="6"/>
  </w:num>
  <w:num w:numId="10" w16cid:durableId="1628201201">
    <w:abstractNumId w:val="10"/>
  </w:num>
  <w:num w:numId="11" w16cid:durableId="1192499643">
    <w:abstractNumId w:val="13"/>
  </w:num>
  <w:num w:numId="12" w16cid:durableId="603659854">
    <w:abstractNumId w:val="9"/>
  </w:num>
  <w:num w:numId="13" w16cid:durableId="445973095">
    <w:abstractNumId w:val="11"/>
  </w:num>
  <w:num w:numId="14" w16cid:durableId="1764835649">
    <w:abstractNumId w:val="4"/>
  </w:num>
  <w:num w:numId="15" w16cid:durableId="767579458">
    <w:abstractNumId w:val="1"/>
  </w:num>
  <w:num w:numId="16" w16cid:durableId="6630937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A66"/>
    <w:rsid w:val="00071DFE"/>
    <w:rsid w:val="00081B40"/>
    <w:rsid w:val="000A02A3"/>
    <w:rsid w:val="000A0359"/>
    <w:rsid w:val="00125B32"/>
    <w:rsid w:val="00163AC3"/>
    <w:rsid w:val="001757CA"/>
    <w:rsid w:val="00181354"/>
    <w:rsid w:val="001F2139"/>
    <w:rsid w:val="00240F93"/>
    <w:rsid w:val="0024366B"/>
    <w:rsid w:val="00284A66"/>
    <w:rsid w:val="002A217D"/>
    <w:rsid w:val="003F4220"/>
    <w:rsid w:val="004276EE"/>
    <w:rsid w:val="00456D4D"/>
    <w:rsid w:val="004951D6"/>
    <w:rsid w:val="004A431F"/>
    <w:rsid w:val="005408B9"/>
    <w:rsid w:val="005D78F0"/>
    <w:rsid w:val="006159B0"/>
    <w:rsid w:val="00705DF6"/>
    <w:rsid w:val="00724E7C"/>
    <w:rsid w:val="00821A31"/>
    <w:rsid w:val="00A46CE1"/>
    <w:rsid w:val="00AC48D2"/>
    <w:rsid w:val="00B6235C"/>
    <w:rsid w:val="00BD6025"/>
    <w:rsid w:val="00C011E9"/>
    <w:rsid w:val="00C60AE4"/>
    <w:rsid w:val="00D46A6E"/>
    <w:rsid w:val="00DF29FA"/>
    <w:rsid w:val="00E04AA6"/>
    <w:rsid w:val="00E61A44"/>
    <w:rsid w:val="00F93AED"/>
    <w:rsid w:val="00FD3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6F65DF"/>
  <w15:docId w15:val="{821703DD-B43D-D046-844A-BDC199234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8" w:line="265" w:lineRule="auto"/>
      <w:ind w:left="24" w:right="74" w:hanging="10"/>
    </w:pPr>
    <w:rPr>
      <w:rFonts w:ascii="Calibri" w:eastAsia="Calibri" w:hAnsi="Calibri" w:cs="Calibri"/>
      <w:color w:val="000000"/>
      <w:sz w:val="21"/>
      <w:lang w:bidi="en-US"/>
    </w:rPr>
  </w:style>
  <w:style w:type="paragraph" w:styleId="Heading1">
    <w:name w:val="heading 1"/>
    <w:next w:val="Normal"/>
    <w:link w:val="Heading1Char"/>
    <w:uiPriority w:val="9"/>
    <w:qFormat/>
    <w:pPr>
      <w:keepNext/>
      <w:keepLines/>
      <w:spacing w:line="259" w:lineRule="auto"/>
      <w:ind w:left="10" w:right="65" w:hanging="10"/>
      <w:jc w:val="center"/>
      <w:outlineLvl w:val="0"/>
    </w:pPr>
    <w:rPr>
      <w:rFonts w:ascii="Cambria" w:eastAsia="Cambria" w:hAnsi="Cambria" w:cs="Cambria"/>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000000"/>
      <w:sz w:val="24"/>
      <w:u w:val="single" w:color="000000"/>
    </w:rPr>
  </w:style>
  <w:style w:type="table" w:customStyle="1" w:styleId="TableGrid">
    <w:name w:val="TableGrid"/>
    <w:tblPr>
      <w:tblCellMar>
        <w:top w:w="0" w:type="dxa"/>
        <w:left w:w="0" w:type="dxa"/>
        <w:bottom w:w="0" w:type="dxa"/>
        <w:right w:w="0" w:type="dxa"/>
      </w:tblCellMar>
    </w:tblPr>
  </w:style>
  <w:style w:type="paragraph" w:styleId="ListParagraph">
    <w:name w:val="List Paragraph"/>
    <w:basedOn w:val="Normal"/>
    <w:uiPriority w:val="34"/>
    <w:qFormat/>
    <w:rsid w:val="00456D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1097</Words>
  <Characters>6253</Characters>
  <Application>Microsoft Office Word</Application>
  <DocSecurity>0</DocSecurity>
  <Lines>52</Lines>
  <Paragraphs>14</Paragraphs>
  <ScaleCrop>false</ScaleCrop>
  <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Efrain Cabrera-Cavette's Resume</dc:title>
  <dc:subject/>
  <dc:creator>Cabrera-Cavette, Charisse</dc:creator>
  <cp:keywords/>
  <cp:lastModifiedBy>Frankie Cabrera-Cavette</cp:lastModifiedBy>
  <cp:revision>34</cp:revision>
  <dcterms:created xsi:type="dcterms:W3CDTF">2023-04-06T17:01:00Z</dcterms:created>
  <dcterms:modified xsi:type="dcterms:W3CDTF">2023-06-07T19:06:00Z</dcterms:modified>
</cp:coreProperties>
</file>